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312C1" w14:textId="64AA6D83" w:rsidR="000D1BFD" w:rsidRDefault="000D1BFD" w:rsidP="000D1BFD">
      <w:pPr>
        <w:rPr>
          <w:rFonts w:asciiTheme="minorHAnsi" w:hAnsiTheme="minorHAnsi" w:cstheme="minorHAnsi"/>
          <w:b/>
          <w:sz w:val="24"/>
          <w:szCs w:val="24"/>
        </w:rPr>
      </w:pPr>
      <w:r>
        <w:rPr>
          <w:rFonts w:asciiTheme="minorHAnsi" w:hAnsiTheme="minorHAnsi" w:cstheme="minorHAnsi"/>
          <w:b/>
          <w:sz w:val="24"/>
          <w:szCs w:val="24"/>
        </w:rPr>
        <w:t>Grundejerforeningen Højvang-Klint</w:t>
      </w:r>
    </w:p>
    <w:p w14:paraId="68E6FC7B" w14:textId="77777777" w:rsidR="000D1BFD" w:rsidRDefault="000D1BFD" w:rsidP="000D1BFD">
      <w:pPr>
        <w:rPr>
          <w:rFonts w:asciiTheme="minorHAnsi" w:hAnsiTheme="minorHAnsi" w:cstheme="minorHAnsi"/>
          <w:b/>
          <w:sz w:val="24"/>
          <w:szCs w:val="24"/>
        </w:rPr>
      </w:pPr>
    </w:p>
    <w:p w14:paraId="1B456748" w14:textId="7474AD3B" w:rsidR="000D1BFD" w:rsidRDefault="000D1BFD" w:rsidP="000D1BFD">
      <w:pPr>
        <w:rPr>
          <w:rFonts w:asciiTheme="minorHAnsi" w:hAnsiTheme="minorHAnsi" w:cstheme="minorHAnsi"/>
          <w:b/>
          <w:sz w:val="24"/>
          <w:szCs w:val="24"/>
        </w:rPr>
      </w:pPr>
      <w:r>
        <w:rPr>
          <w:rFonts w:asciiTheme="minorHAnsi" w:hAnsiTheme="minorHAnsi" w:cstheme="minorHAnsi"/>
          <w:b/>
          <w:sz w:val="24"/>
          <w:szCs w:val="24"/>
        </w:rPr>
        <w:t>Referat af den ordinære 50. generalforsamling 280919</w:t>
      </w:r>
    </w:p>
    <w:p w14:paraId="50980601" w14:textId="7E8F1EE0" w:rsidR="000D1BFD" w:rsidRDefault="000D1BFD" w:rsidP="000D1BFD">
      <w:pPr>
        <w:rPr>
          <w:rFonts w:asciiTheme="minorHAnsi" w:hAnsiTheme="minorHAnsi" w:cstheme="minorHAnsi"/>
        </w:rPr>
      </w:pPr>
    </w:p>
    <w:p w14:paraId="53A074BB" w14:textId="1AFF1211" w:rsidR="000D1BFD" w:rsidRPr="000D1BFD" w:rsidRDefault="000D1BFD" w:rsidP="000D1BFD">
      <w:pPr>
        <w:rPr>
          <w:rFonts w:asciiTheme="minorHAnsi" w:hAnsiTheme="minorHAnsi" w:cstheme="minorHAnsi"/>
          <w:sz w:val="22"/>
          <w:szCs w:val="22"/>
        </w:rPr>
      </w:pPr>
      <w:r w:rsidRPr="000D1BFD">
        <w:rPr>
          <w:rFonts w:asciiTheme="minorHAnsi" w:hAnsiTheme="minorHAnsi" w:cstheme="minorHAnsi"/>
          <w:sz w:val="22"/>
          <w:szCs w:val="22"/>
        </w:rPr>
        <w:t xml:space="preserve">Generalforsamlingen blev afviklet på en ny måde, hvor grundejerne sad ved </w:t>
      </w:r>
      <w:r w:rsidR="004D3F3F">
        <w:rPr>
          <w:rFonts w:asciiTheme="minorHAnsi" w:hAnsiTheme="minorHAnsi" w:cstheme="minorHAnsi"/>
          <w:sz w:val="22"/>
          <w:szCs w:val="22"/>
        </w:rPr>
        <w:t xml:space="preserve">7 </w:t>
      </w:r>
      <w:r w:rsidRPr="000D1BFD">
        <w:rPr>
          <w:rFonts w:asciiTheme="minorHAnsi" w:hAnsiTheme="minorHAnsi" w:cstheme="minorHAnsi"/>
          <w:sz w:val="22"/>
          <w:szCs w:val="22"/>
        </w:rPr>
        <w:t>borde sammen med grundejere fra samme/nærliggende vej.</w:t>
      </w:r>
    </w:p>
    <w:p w14:paraId="3415DC1A" w14:textId="77777777" w:rsidR="000D1BFD" w:rsidRDefault="000D1BFD" w:rsidP="000D1BFD">
      <w:pPr>
        <w:rPr>
          <w:rFonts w:asciiTheme="minorHAnsi" w:hAnsiTheme="minorHAnsi" w:cstheme="minorHAnsi"/>
        </w:rPr>
      </w:pPr>
    </w:p>
    <w:p w14:paraId="732B2DD3" w14:textId="3B26B415" w:rsidR="000D1BFD" w:rsidRDefault="000D1BFD" w:rsidP="000D1BFD">
      <w:pPr>
        <w:pStyle w:val="Listeafsnit"/>
        <w:numPr>
          <w:ilvl w:val="0"/>
          <w:numId w:val="1"/>
        </w:numPr>
        <w:rPr>
          <w:rFonts w:asciiTheme="minorHAnsi" w:hAnsiTheme="minorHAnsi" w:cstheme="minorHAnsi"/>
          <w:sz w:val="22"/>
          <w:szCs w:val="22"/>
        </w:rPr>
      </w:pPr>
      <w:r>
        <w:rPr>
          <w:rFonts w:asciiTheme="minorHAnsi" w:hAnsiTheme="minorHAnsi" w:cstheme="minorHAnsi"/>
          <w:sz w:val="22"/>
          <w:szCs w:val="22"/>
        </w:rPr>
        <w:t>Valg af dirigent</w:t>
      </w:r>
    </w:p>
    <w:p w14:paraId="56D76903" w14:textId="3A2DFBA1" w:rsidR="000D1BFD" w:rsidRDefault="000D1BFD" w:rsidP="000D1BFD">
      <w:pPr>
        <w:pStyle w:val="Listeafsnit"/>
        <w:rPr>
          <w:rFonts w:asciiTheme="minorHAnsi" w:hAnsiTheme="minorHAnsi" w:cstheme="minorHAnsi"/>
          <w:sz w:val="22"/>
          <w:szCs w:val="22"/>
        </w:rPr>
      </w:pPr>
      <w:r>
        <w:rPr>
          <w:rFonts w:asciiTheme="minorHAnsi" w:hAnsiTheme="minorHAnsi" w:cstheme="minorHAnsi"/>
          <w:sz w:val="22"/>
          <w:szCs w:val="22"/>
        </w:rPr>
        <w:t xml:space="preserve">Martin Kunzendorf, Egevænget </w:t>
      </w:r>
      <w:r w:rsidR="00B51267">
        <w:rPr>
          <w:rFonts w:asciiTheme="minorHAnsi" w:hAnsiTheme="minorHAnsi" w:cstheme="minorHAnsi"/>
          <w:sz w:val="22"/>
          <w:szCs w:val="22"/>
        </w:rPr>
        <w:t>4</w:t>
      </w:r>
      <w:r>
        <w:rPr>
          <w:rFonts w:asciiTheme="minorHAnsi" w:hAnsiTheme="minorHAnsi" w:cstheme="minorHAnsi"/>
          <w:sz w:val="22"/>
          <w:szCs w:val="22"/>
        </w:rPr>
        <w:t xml:space="preserve"> blev valgt</w:t>
      </w:r>
    </w:p>
    <w:p w14:paraId="27EDA4D5" w14:textId="4650212B" w:rsidR="000D1BFD" w:rsidRDefault="000D1BFD" w:rsidP="000D1BFD">
      <w:pPr>
        <w:pStyle w:val="Listeafsnit"/>
        <w:rPr>
          <w:rFonts w:asciiTheme="minorHAnsi" w:hAnsiTheme="minorHAnsi" w:cstheme="minorHAnsi"/>
          <w:sz w:val="22"/>
          <w:szCs w:val="22"/>
        </w:rPr>
      </w:pPr>
      <w:r>
        <w:rPr>
          <w:rFonts w:asciiTheme="minorHAnsi" w:hAnsiTheme="minorHAnsi" w:cstheme="minorHAnsi"/>
          <w:sz w:val="22"/>
          <w:szCs w:val="22"/>
        </w:rPr>
        <w:t>Dirigenten konstaterede - efter korte indlæg - at generalforsamlingen var indkaldt lovligt.</w:t>
      </w:r>
    </w:p>
    <w:p w14:paraId="0B155AD2" w14:textId="5BEC1079" w:rsidR="000D1BFD" w:rsidRDefault="000D1BFD" w:rsidP="000D1BFD">
      <w:pPr>
        <w:pStyle w:val="Listeafsnit"/>
        <w:rPr>
          <w:rFonts w:asciiTheme="minorHAnsi" w:hAnsiTheme="minorHAnsi" w:cstheme="minorHAnsi"/>
          <w:sz w:val="22"/>
          <w:szCs w:val="22"/>
        </w:rPr>
      </w:pPr>
      <w:r>
        <w:rPr>
          <w:rFonts w:asciiTheme="minorHAnsi" w:hAnsiTheme="minorHAnsi" w:cstheme="minorHAnsi"/>
          <w:sz w:val="22"/>
          <w:szCs w:val="22"/>
        </w:rPr>
        <w:t>1 medbragte en fuldmagt, i alt 29 stemmeberettigede</w:t>
      </w:r>
      <w:r w:rsidR="00FC7F32">
        <w:rPr>
          <w:rFonts w:asciiTheme="minorHAnsi" w:hAnsiTheme="minorHAnsi" w:cstheme="minorHAnsi"/>
          <w:sz w:val="22"/>
          <w:szCs w:val="22"/>
        </w:rPr>
        <w:t xml:space="preserve"> ud af 140 medlemmer.</w:t>
      </w:r>
    </w:p>
    <w:p w14:paraId="0F34E5E9" w14:textId="77777777" w:rsidR="004D3F3F" w:rsidRDefault="004D3F3F" w:rsidP="000D1BFD">
      <w:pPr>
        <w:pStyle w:val="Listeafsnit"/>
        <w:rPr>
          <w:rFonts w:asciiTheme="minorHAnsi" w:hAnsiTheme="minorHAnsi" w:cstheme="minorHAnsi"/>
          <w:sz w:val="22"/>
          <w:szCs w:val="22"/>
        </w:rPr>
      </w:pPr>
    </w:p>
    <w:p w14:paraId="5A89F335" w14:textId="77777777" w:rsidR="000D1BFD" w:rsidRDefault="000D1BFD" w:rsidP="000D1BFD">
      <w:pPr>
        <w:pStyle w:val="Listeafsnit"/>
        <w:numPr>
          <w:ilvl w:val="0"/>
          <w:numId w:val="1"/>
        </w:numPr>
        <w:rPr>
          <w:rFonts w:asciiTheme="minorHAnsi" w:hAnsiTheme="minorHAnsi" w:cstheme="minorHAnsi"/>
          <w:sz w:val="22"/>
          <w:szCs w:val="22"/>
        </w:rPr>
      </w:pPr>
      <w:r>
        <w:rPr>
          <w:rFonts w:asciiTheme="minorHAnsi" w:hAnsiTheme="minorHAnsi" w:cstheme="minorHAnsi"/>
          <w:sz w:val="22"/>
          <w:szCs w:val="22"/>
        </w:rPr>
        <w:t>Beretning om foreningens virksomhed her under fra udvalgsarbejdet</w:t>
      </w:r>
    </w:p>
    <w:p w14:paraId="79442652" w14:textId="28FF8F92" w:rsidR="000D1BFD" w:rsidRDefault="004D3F3F" w:rsidP="000D1BFD">
      <w:pPr>
        <w:pStyle w:val="Listeafsnit"/>
        <w:rPr>
          <w:rFonts w:asciiTheme="minorHAnsi" w:hAnsiTheme="minorHAnsi" w:cstheme="minorHAnsi"/>
          <w:sz w:val="22"/>
          <w:szCs w:val="22"/>
        </w:rPr>
      </w:pPr>
      <w:r>
        <w:rPr>
          <w:rFonts w:asciiTheme="minorHAnsi" w:hAnsiTheme="minorHAnsi" w:cstheme="minorHAnsi"/>
          <w:sz w:val="22"/>
          <w:szCs w:val="22"/>
        </w:rPr>
        <w:t>Emner til debat fra de forskellige borde:</w:t>
      </w:r>
    </w:p>
    <w:p w14:paraId="3F22035F" w14:textId="77777777" w:rsidR="0078747E" w:rsidRDefault="0078747E" w:rsidP="000D1BFD">
      <w:pPr>
        <w:pStyle w:val="Listeafsnit"/>
        <w:rPr>
          <w:rFonts w:asciiTheme="minorHAnsi" w:hAnsiTheme="minorHAnsi" w:cstheme="minorHAnsi"/>
          <w:b/>
          <w:bCs/>
          <w:sz w:val="22"/>
          <w:szCs w:val="22"/>
        </w:rPr>
      </w:pPr>
    </w:p>
    <w:p w14:paraId="6F33AA47" w14:textId="5E6761DB" w:rsidR="004D3F3F" w:rsidRPr="004D3F3F" w:rsidRDefault="004D3F3F" w:rsidP="000D1BFD">
      <w:pPr>
        <w:pStyle w:val="Listeafsnit"/>
        <w:rPr>
          <w:rFonts w:asciiTheme="minorHAnsi" w:hAnsiTheme="minorHAnsi" w:cstheme="minorHAnsi"/>
          <w:b/>
          <w:bCs/>
          <w:sz w:val="22"/>
          <w:szCs w:val="22"/>
        </w:rPr>
      </w:pPr>
      <w:r w:rsidRPr="004D3F3F">
        <w:rPr>
          <w:rFonts w:asciiTheme="minorHAnsi" w:hAnsiTheme="minorHAnsi" w:cstheme="minorHAnsi"/>
          <w:b/>
          <w:bCs/>
          <w:sz w:val="22"/>
          <w:szCs w:val="22"/>
        </w:rPr>
        <w:t>Vejene</w:t>
      </w:r>
    </w:p>
    <w:p w14:paraId="72934A6B" w14:textId="7F6D0DDF" w:rsidR="004D3F3F" w:rsidRDefault="004D3F3F" w:rsidP="000D1BFD">
      <w:pPr>
        <w:pStyle w:val="Listeafsnit"/>
        <w:rPr>
          <w:rFonts w:asciiTheme="minorHAnsi" w:hAnsiTheme="minorHAnsi" w:cstheme="minorHAnsi"/>
          <w:sz w:val="22"/>
          <w:szCs w:val="22"/>
        </w:rPr>
      </w:pPr>
      <w:r>
        <w:rPr>
          <w:rFonts w:asciiTheme="minorHAnsi" w:hAnsiTheme="minorHAnsi" w:cstheme="minorHAnsi"/>
          <w:sz w:val="22"/>
          <w:szCs w:val="22"/>
        </w:rPr>
        <w:t xml:space="preserve">Bestyrelsen kommer til næste generalforsamling med et oplæg til hvilke tiltag til forbedringer der skal udføres på vejene. Erfaring og viden bl.a. fra rapporten som ligger på foreningens hjemmeside kan anvendes: </w:t>
      </w:r>
      <w:r w:rsidR="00FC7F32">
        <w:rPr>
          <w:rFonts w:asciiTheme="minorHAnsi" w:hAnsiTheme="minorHAnsi" w:cstheme="minorHAnsi"/>
          <w:sz w:val="22"/>
          <w:szCs w:val="22"/>
        </w:rPr>
        <w:t>”</w:t>
      </w:r>
      <w:r>
        <w:rPr>
          <w:rFonts w:asciiTheme="minorHAnsi" w:hAnsiTheme="minorHAnsi" w:cstheme="minorHAnsi"/>
          <w:sz w:val="22"/>
          <w:szCs w:val="22"/>
        </w:rPr>
        <w:t>Afrapportering af projektet …. Forskellige typer grusbelægninger.</w:t>
      </w:r>
      <w:r w:rsidR="00FC7F32">
        <w:rPr>
          <w:rFonts w:asciiTheme="minorHAnsi" w:hAnsiTheme="minorHAnsi" w:cstheme="minorHAnsi"/>
          <w:sz w:val="22"/>
          <w:szCs w:val="22"/>
        </w:rPr>
        <w:t>”</w:t>
      </w:r>
      <w:r>
        <w:rPr>
          <w:rFonts w:asciiTheme="minorHAnsi" w:hAnsiTheme="minorHAnsi" w:cstheme="minorHAnsi"/>
          <w:sz w:val="22"/>
          <w:szCs w:val="22"/>
        </w:rPr>
        <w:t xml:space="preserve"> Vurderinger og forslag udarbejdes først efter at Fibia har afsluttet gravning/kabelføring og anden aktivitet</w:t>
      </w:r>
      <w:r w:rsidR="00FC7F32">
        <w:rPr>
          <w:rFonts w:asciiTheme="minorHAnsi" w:hAnsiTheme="minorHAnsi" w:cstheme="minorHAnsi"/>
          <w:sz w:val="22"/>
          <w:szCs w:val="22"/>
        </w:rPr>
        <w:t>,</w:t>
      </w:r>
      <w:r>
        <w:rPr>
          <w:rFonts w:asciiTheme="minorHAnsi" w:hAnsiTheme="minorHAnsi" w:cstheme="minorHAnsi"/>
          <w:sz w:val="22"/>
          <w:szCs w:val="22"/>
        </w:rPr>
        <w:t xml:space="preserve"> der kan have indflydelse på vejbelægningen.</w:t>
      </w:r>
    </w:p>
    <w:p w14:paraId="6A28E6F4" w14:textId="240D6666" w:rsidR="00465EDB" w:rsidRDefault="00465EDB" w:rsidP="000D1BFD">
      <w:pPr>
        <w:pStyle w:val="Listeafsnit"/>
        <w:rPr>
          <w:rFonts w:asciiTheme="minorHAnsi" w:hAnsiTheme="minorHAnsi" w:cstheme="minorHAnsi"/>
          <w:sz w:val="22"/>
          <w:szCs w:val="22"/>
        </w:rPr>
      </w:pPr>
      <w:r>
        <w:rPr>
          <w:rFonts w:asciiTheme="minorHAnsi" w:hAnsiTheme="minorHAnsi" w:cstheme="minorHAnsi"/>
          <w:sz w:val="22"/>
          <w:szCs w:val="22"/>
        </w:rPr>
        <w:t>På næste generalforsamling skal besluttes, hvilket omkostningsniveau vi ønsker i forhold til at løse udfordringerne med de dårlige veje (vejbelægninger).</w:t>
      </w:r>
      <w:r w:rsidR="00BC13FC">
        <w:rPr>
          <w:rFonts w:asciiTheme="minorHAnsi" w:hAnsiTheme="minorHAnsi" w:cstheme="minorHAnsi"/>
          <w:sz w:val="22"/>
          <w:szCs w:val="22"/>
        </w:rPr>
        <w:t xml:space="preserve"> </w:t>
      </w:r>
    </w:p>
    <w:p w14:paraId="2B8EFEAD" w14:textId="77777777" w:rsidR="0078747E" w:rsidRDefault="0078747E" w:rsidP="000D1BFD">
      <w:pPr>
        <w:pStyle w:val="Listeafsnit"/>
        <w:rPr>
          <w:rFonts w:asciiTheme="minorHAnsi" w:hAnsiTheme="minorHAnsi" w:cstheme="minorHAnsi"/>
          <w:sz w:val="22"/>
          <w:szCs w:val="22"/>
        </w:rPr>
      </w:pPr>
    </w:p>
    <w:p w14:paraId="3AF40B51" w14:textId="7500677C" w:rsidR="0078747E" w:rsidRPr="0078747E" w:rsidRDefault="0078747E" w:rsidP="000D1BFD">
      <w:pPr>
        <w:pStyle w:val="Listeafsnit"/>
        <w:rPr>
          <w:rFonts w:asciiTheme="minorHAnsi" w:hAnsiTheme="minorHAnsi" w:cstheme="minorHAnsi"/>
          <w:b/>
          <w:bCs/>
          <w:sz w:val="22"/>
          <w:szCs w:val="22"/>
        </w:rPr>
      </w:pPr>
      <w:r w:rsidRPr="0078747E">
        <w:rPr>
          <w:rFonts w:asciiTheme="minorHAnsi" w:hAnsiTheme="minorHAnsi" w:cstheme="minorHAnsi"/>
          <w:b/>
          <w:bCs/>
          <w:sz w:val="22"/>
          <w:szCs w:val="22"/>
        </w:rPr>
        <w:t>Vejsyn</w:t>
      </w:r>
    </w:p>
    <w:p w14:paraId="4A155A0F" w14:textId="77FD8C64" w:rsidR="0078747E" w:rsidRDefault="0078747E" w:rsidP="000D1BFD">
      <w:pPr>
        <w:pStyle w:val="Listeafsnit"/>
        <w:rPr>
          <w:rFonts w:asciiTheme="minorHAnsi" w:hAnsiTheme="minorHAnsi" w:cstheme="minorHAnsi"/>
          <w:sz w:val="22"/>
          <w:szCs w:val="22"/>
        </w:rPr>
      </w:pPr>
      <w:r>
        <w:rPr>
          <w:rFonts w:asciiTheme="minorHAnsi" w:hAnsiTheme="minorHAnsi" w:cstheme="minorHAnsi"/>
          <w:sz w:val="22"/>
          <w:szCs w:val="22"/>
        </w:rPr>
        <w:t xml:space="preserve">Hvad angår de dele af vejene som har asfaltbelægning – så er det Odsherred Kommune som har ansvaret. Det blev besluttet at grundejerforeningen anmoder kommunen om at indkalde til et Vejsyn med henblik på, at kommunen udfører sin forpligtigelser. </w:t>
      </w:r>
      <w:r w:rsidR="007F5C64">
        <w:rPr>
          <w:rFonts w:asciiTheme="minorHAnsi" w:hAnsiTheme="minorHAnsi" w:cstheme="minorHAnsi"/>
          <w:sz w:val="22"/>
          <w:szCs w:val="22"/>
        </w:rPr>
        <w:t>Leif Rahbek og Torben Mariager fmd. tager vejsynsmødet med kommunen.</w:t>
      </w:r>
    </w:p>
    <w:p w14:paraId="65263B99" w14:textId="77777777" w:rsidR="0078747E" w:rsidRDefault="0078747E" w:rsidP="000D1BFD">
      <w:pPr>
        <w:pStyle w:val="Listeafsnit"/>
        <w:rPr>
          <w:rFonts w:asciiTheme="minorHAnsi" w:hAnsiTheme="minorHAnsi" w:cstheme="minorHAnsi"/>
          <w:b/>
          <w:bCs/>
          <w:sz w:val="22"/>
          <w:szCs w:val="22"/>
        </w:rPr>
      </w:pPr>
    </w:p>
    <w:p w14:paraId="71D664CC" w14:textId="16E8342C" w:rsidR="004D3F3F" w:rsidRDefault="004D3F3F" w:rsidP="000D1BFD">
      <w:pPr>
        <w:pStyle w:val="Listeafsnit"/>
        <w:rPr>
          <w:rFonts w:asciiTheme="minorHAnsi" w:hAnsiTheme="minorHAnsi" w:cstheme="minorHAnsi"/>
          <w:sz w:val="22"/>
          <w:szCs w:val="22"/>
        </w:rPr>
      </w:pPr>
      <w:r w:rsidRPr="004D3F3F">
        <w:rPr>
          <w:rFonts w:asciiTheme="minorHAnsi" w:hAnsiTheme="minorHAnsi" w:cstheme="minorHAnsi"/>
          <w:b/>
          <w:bCs/>
          <w:sz w:val="22"/>
          <w:szCs w:val="22"/>
        </w:rPr>
        <w:t>Huller på bivejene</w:t>
      </w:r>
      <w:r>
        <w:rPr>
          <w:rFonts w:asciiTheme="minorHAnsi" w:hAnsiTheme="minorHAnsi" w:cstheme="minorHAnsi"/>
          <w:sz w:val="22"/>
          <w:szCs w:val="22"/>
        </w:rPr>
        <w:t xml:space="preserve">. </w:t>
      </w:r>
    </w:p>
    <w:p w14:paraId="5C3DEDD2" w14:textId="13359C3B" w:rsidR="004D3F3F" w:rsidRDefault="004D3F3F" w:rsidP="000D1BFD">
      <w:pPr>
        <w:pStyle w:val="Listeafsnit"/>
        <w:rPr>
          <w:rFonts w:asciiTheme="minorHAnsi" w:hAnsiTheme="minorHAnsi" w:cstheme="minorHAnsi"/>
          <w:sz w:val="22"/>
          <w:szCs w:val="22"/>
        </w:rPr>
      </w:pPr>
      <w:r>
        <w:rPr>
          <w:rFonts w:asciiTheme="minorHAnsi" w:hAnsiTheme="minorHAnsi" w:cstheme="minorHAnsi"/>
          <w:sz w:val="22"/>
          <w:szCs w:val="22"/>
        </w:rPr>
        <w:t xml:space="preserve">Mange er ikke bekendt med at der i hele området ligger grusbunker som man kan anvende til at fylde i de huller som opstår. Der vil løbende i </w:t>
      </w:r>
      <w:r w:rsidR="00FC7F32">
        <w:rPr>
          <w:rFonts w:asciiTheme="minorHAnsi" w:hAnsiTheme="minorHAnsi" w:cstheme="minorHAnsi"/>
          <w:sz w:val="22"/>
          <w:szCs w:val="22"/>
        </w:rPr>
        <w:t xml:space="preserve">fremtidige </w:t>
      </w:r>
      <w:r>
        <w:rPr>
          <w:rFonts w:asciiTheme="minorHAnsi" w:hAnsiTheme="minorHAnsi" w:cstheme="minorHAnsi"/>
          <w:sz w:val="22"/>
          <w:szCs w:val="22"/>
        </w:rPr>
        <w:t>nyhedsbreve være en henvisning til at man kan bruge grusbunkerne</w:t>
      </w:r>
      <w:r w:rsidR="00FC7F32">
        <w:rPr>
          <w:rFonts w:asciiTheme="minorHAnsi" w:hAnsiTheme="minorHAnsi" w:cstheme="minorHAnsi"/>
          <w:sz w:val="22"/>
          <w:szCs w:val="22"/>
        </w:rPr>
        <w:t xml:space="preserve"> og anvende på de huller som befinder sig udenfor den enkeltes matrikel – og gerne naboernes såfremt de ikke er der</w:t>
      </w:r>
      <w:r>
        <w:rPr>
          <w:rFonts w:asciiTheme="minorHAnsi" w:hAnsiTheme="minorHAnsi" w:cstheme="minorHAnsi"/>
          <w:sz w:val="22"/>
          <w:szCs w:val="22"/>
        </w:rPr>
        <w:t>.</w:t>
      </w:r>
    </w:p>
    <w:p w14:paraId="3714B8FC" w14:textId="2EB9AC22" w:rsidR="004D3F3F" w:rsidRDefault="004D3F3F" w:rsidP="000D1BFD">
      <w:pPr>
        <w:pStyle w:val="Listeafsnit"/>
        <w:rPr>
          <w:rFonts w:asciiTheme="minorHAnsi" w:hAnsiTheme="minorHAnsi" w:cstheme="minorHAnsi"/>
          <w:sz w:val="22"/>
          <w:szCs w:val="22"/>
        </w:rPr>
      </w:pPr>
      <w:r>
        <w:rPr>
          <w:rFonts w:asciiTheme="minorHAnsi" w:hAnsiTheme="minorHAnsi" w:cstheme="minorHAnsi"/>
          <w:sz w:val="22"/>
          <w:szCs w:val="22"/>
        </w:rPr>
        <w:t>Bestyrelsen foretager tiltag til at få fyldt de huller</w:t>
      </w:r>
      <w:r w:rsidR="0078747E">
        <w:rPr>
          <w:rFonts w:asciiTheme="minorHAnsi" w:hAnsiTheme="minorHAnsi" w:cstheme="minorHAnsi"/>
          <w:sz w:val="22"/>
          <w:szCs w:val="22"/>
        </w:rPr>
        <w:t>,</w:t>
      </w:r>
      <w:r>
        <w:rPr>
          <w:rFonts w:asciiTheme="minorHAnsi" w:hAnsiTheme="minorHAnsi" w:cstheme="minorHAnsi"/>
          <w:sz w:val="22"/>
          <w:szCs w:val="22"/>
        </w:rPr>
        <w:t xml:space="preserve"> som ikke bliver fyldt op at grundejerne. Forudsætningen er at grundejerne på hver vej taler sammen når de ser udfordringerne, og derpå</w:t>
      </w:r>
      <w:r w:rsidR="00454B3F">
        <w:rPr>
          <w:rFonts w:asciiTheme="minorHAnsi" w:hAnsiTheme="minorHAnsi" w:cstheme="minorHAnsi"/>
          <w:sz w:val="22"/>
          <w:szCs w:val="22"/>
        </w:rPr>
        <w:t>, når de ikke selv kan løse dem,</w:t>
      </w:r>
      <w:r>
        <w:rPr>
          <w:rFonts w:asciiTheme="minorHAnsi" w:hAnsiTheme="minorHAnsi" w:cstheme="minorHAnsi"/>
          <w:sz w:val="22"/>
          <w:szCs w:val="22"/>
        </w:rPr>
        <w:t xml:space="preserve"> henvender sig til bestyrelsen via email </w:t>
      </w:r>
      <w:hyperlink r:id="rId5" w:history="1">
        <w:r w:rsidRPr="00601851">
          <w:rPr>
            <w:rStyle w:val="Hyperlink"/>
            <w:rFonts w:asciiTheme="minorHAnsi" w:hAnsiTheme="minorHAnsi" w:cstheme="minorHAnsi"/>
            <w:sz w:val="22"/>
            <w:szCs w:val="22"/>
          </w:rPr>
          <w:t>info@hoejvang-klint.dk</w:t>
        </w:r>
      </w:hyperlink>
      <w:r>
        <w:rPr>
          <w:rFonts w:asciiTheme="minorHAnsi" w:hAnsiTheme="minorHAnsi" w:cstheme="minorHAnsi"/>
          <w:sz w:val="22"/>
          <w:szCs w:val="22"/>
        </w:rPr>
        <w:t xml:space="preserve"> </w:t>
      </w:r>
      <w:r w:rsidR="0078747E">
        <w:rPr>
          <w:rFonts w:asciiTheme="minorHAnsi" w:hAnsiTheme="minorHAnsi" w:cstheme="minorHAnsi"/>
          <w:sz w:val="22"/>
          <w:szCs w:val="22"/>
        </w:rPr>
        <w:t>for at få udført arbejdet</w:t>
      </w:r>
      <w:r w:rsidR="008A0626">
        <w:rPr>
          <w:rFonts w:asciiTheme="minorHAnsi" w:hAnsiTheme="minorHAnsi" w:cstheme="minorHAnsi"/>
          <w:sz w:val="22"/>
          <w:szCs w:val="22"/>
        </w:rPr>
        <w:t>. Vi kontakter derpå</w:t>
      </w:r>
      <w:r w:rsidR="0078747E">
        <w:rPr>
          <w:rFonts w:asciiTheme="minorHAnsi" w:hAnsiTheme="minorHAnsi" w:cstheme="minorHAnsi"/>
          <w:sz w:val="22"/>
          <w:szCs w:val="22"/>
        </w:rPr>
        <w:t xml:space="preserve"> vognmanden i Klint</w:t>
      </w:r>
      <w:r w:rsidR="008A0626">
        <w:rPr>
          <w:rFonts w:asciiTheme="minorHAnsi" w:hAnsiTheme="minorHAnsi" w:cstheme="minorHAnsi"/>
          <w:sz w:val="22"/>
          <w:szCs w:val="22"/>
        </w:rPr>
        <w:t>.</w:t>
      </w:r>
    </w:p>
    <w:p w14:paraId="7172F0CF" w14:textId="618D19C0" w:rsidR="0078747E" w:rsidRDefault="0078747E" w:rsidP="000D1BFD">
      <w:pPr>
        <w:pStyle w:val="Listeafsnit"/>
        <w:rPr>
          <w:rFonts w:asciiTheme="minorHAnsi" w:hAnsiTheme="minorHAnsi" w:cstheme="minorHAnsi"/>
          <w:sz w:val="22"/>
          <w:szCs w:val="22"/>
        </w:rPr>
      </w:pPr>
    </w:p>
    <w:p w14:paraId="7D21D1F5" w14:textId="5B0F0E83" w:rsidR="0078747E" w:rsidRPr="0078747E" w:rsidRDefault="0078747E" w:rsidP="000D1BFD">
      <w:pPr>
        <w:pStyle w:val="Listeafsnit"/>
        <w:rPr>
          <w:rFonts w:asciiTheme="minorHAnsi" w:hAnsiTheme="minorHAnsi" w:cstheme="minorHAnsi"/>
          <w:b/>
          <w:bCs/>
          <w:sz w:val="22"/>
          <w:szCs w:val="22"/>
        </w:rPr>
      </w:pPr>
      <w:r w:rsidRPr="0078747E">
        <w:rPr>
          <w:rFonts w:asciiTheme="minorHAnsi" w:hAnsiTheme="minorHAnsi" w:cstheme="minorHAnsi"/>
          <w:b/>
          <w:bCs/>
          <w:sz w:val="22"/>
          <w:szCs w:val="22"/>
        </w:rPr>
        <w:t>Stierne</w:t>
      </w:r>
    </w:p>
    <w:p w14:paraId="6BAC988B" w14:textId="44E14CC0" w:rsidR="0078747E" w:rsidRDefault="0078747E" w:rsidP="000D1BFD">
      <w:pPr>
        <w:pStyle w:val="Listeafsnit"/>
        <w:rPr>
          <w:rFonts w:asciiTheme="minorHAnsi" w:hAnsiTheme="minorHAnsi" w:cstheme="minorHAnsi"/>
          <w:sz w:val="22"/>
          <w:szCs w:val="22"/>
        </w:rPr>
      </w:pPr>
      <w:r>
        <w:rPr>
          <w:rFonts w:asciiTheme="minorHAnsi" w:hAnsiTheme="minorHAnsi" w:cstheme="minorHAnsi"/>
          <w:sz w:val="22"/>
          <w:szCs w:val="22"/>
        </w:rPr>
        <w:t>Det blev besluttet, at bestyrelsen (vej- og beskæringsudvalget) 2 gange om året besigtiger stierne med henblik på</w:t>
      </w:r>
      <w:r w:rsidR="008A0626">
        <w:rPr>
          <w:rFonts w:asciiTheme="minorHAnsi" w:hAnsiTheme="minorHAnsi" w:cstheme="minorHAnsi"/>
          <w:sz w:val="22"/>
          <w:szCs w:val="22"/>
        </w:rPr>
        <w:t>,</w:t>
      </w:r>
      <w:r>
        <w:rPr>
          <w:rFonts w:asciiTheme="minorHAnsi" w:hAnsiTheme="minorHAnsi" w:cstheme="minorHAnsi"/>
          <w:sz w:val="22"/>
          <w:szCs w:val="22"/>
        </w:rPr>
        <w:t xml:space="preserve"> efterfølgende at påtale overfor de grundejere, som ikke lever op til kravene om beskæring. Udvalget foretager ikke nogen former for beskæringer.</w:t>
      </w:r>
    </w:p>
    <w:p w14:paraId="0CDC6DDB" w14:textId="7F6F30EA" w:rsidR="0078747E" w:rsidRDefault="0078747E" w:rsidP="000D1BFD">
      <w:pPr>
        <w:pStyle w:val="Listeafsnit"/>
        <w:rPr>
          <w:rFonts w:asciiTheme="minorHAnsi" w:hAnsiTheme="minorHAnsi" w:cstheme="minorHAnsi"/>
          <w:sz w:val="22"/>
          <w:szCs w:val="22"/>
        </w:rPr>
      </w:pPr>
    </w:p>
    <w:p w14:paraId="67B47059" w14:textId="448BBD3A" w:rsidR="0078747E" w:rsidRPr="00F63AAD" w:rsidRDefault="0078747E" w:rsidP="000D1BFD">
      <w:pPr>
        <w:pStyle w:val="Listeafsnit"/>
        <w:rPr>
          <w:rFonts w:asciiTheme="minorHAnsi" w:hAnsiTheme="minorHAnsi" w:cstheme="minorHAnsi"/>
          <w:b/>
          <w:bCs/>
          <w:sz w:val="22"/>
          <w:szCs w:val="22"/>
        </w:rPr>
      </w:pPr>
      <w:r w:rsidRPr="00F63AAD">
        <w:rPr>
          <w:rFonts w:asciiTheme="minorHAnsi" w:hAnsiTheme="minorHAnsi" w:cstheme="minorHAnsi"/>
          <w:b/>
          <w:bCs/>
          <w:sz w:val="22"/>
          <w:szCs w:val="22"/>
        </w:rPr>
        <w:t>Containere og udtjente biler mm</w:t>
      </w:r>
    </w:p>
    <w:p w14:paraId="3FE741B2" w14:textId="3ACE8D8D" w:rsidR="0078747E" w:rsidRDefault="0078747E" w:rsidP="000D1BFD">
      <w:pPr>
        <w:pStyle w:val="Listeafsnit"/>
        <w:rPr>
          <w:rFonts w:asciiTheme="minorHAnsi" w:hAnsiTheme="minorHAnsi" w:cstheme="minorHAnsi"/>
          <w:sz w:val="22"/>
          <w:szCs w:val="22"/>
        </w:rPr>
      </w:pPr>
      <w:r>
        <w:rPr>
          <w:rFonts w:asciiTheme="minorHAnsi" w:hAnsiTheme="minorHAnsi" w:cstheme="minorHAnsi"/>
          <w:sz w:val="22"/>
          <w:szCs w:val="22"/>
        </w:rPr>
        <w:t>Der udspandt sig en længere – men afklarende – debat om hvilke typer af materialer</w:t>
      </w:r>
      <w:r w:rsidR="00F63AAD">
        <w:rPr>
          <w:rFonts w:asciiTheme="minorHAnsi" w:hAnsiTheme="minorHAnsi" w:cstheme="minorHAnsi"/>
          <w:sz w:val="22"/>
          <w:szCs w:val="22"/>
        </w:rPr>
        <w:t xml:space="preserve"> og </w:t>
      </w:r>
      <w:r w:rsidR="0022657F">
        <w:rPr>
          <w:rFonts w:asciiTheme="minorHAnsi" w:hAnsiTheme="minorHAnsi" w:cstheme="minorHAnsi"/>
          <w:sz w:val="22"/>
          <w:szCs w:val="22"/>
        </w:rPr>
        <w:t>bygnings</w:t>
      </w:r>
      <w:r w:rsidR="00F63AAD">
        <w:rPr>
          <w:rFonts w:asciiTheme="minorHAnsi" w:hAnsiTheme="minorHAnsi" w:cstheme="minorHAnsi"/>
          <w:sz w:val="22"/>
          <w:szCs w:val="22"/>
        </w:rPr>
        <w:t>typer herunder containere, som kunne være ønskelig</w:t>
      </w:r>
      <w:r w:rsidR="0022657F">
        <w:rPr>
          <w:rFonts w:asciiTheme="minorHAnsi" w:hAnsiTheme="minorHAnsi" w:cstheme="minorHAnsi"/>
          <w:sz w:val="22"/>
          <w:szCs w:val="22"/>
        </w:rPr>
        <w:t>e</w:t>
      </w:r>
      <w:r w:rsidR="00F63AAD">
        <w:rPr>
          <w:rFonts w:asciiTheme="minorHAnsi" w:hAnsiTheme="minorHAnsi" w:cstheme="minorHAnsi"/>
          <w:sz w:val="22"/>
          <w:szCs w:val="22"/>
        </w:rPr>
        <w:t>.</w:t>
      </w:r>
    </w:p>
    <w:p w14:paraId="2F2F7207" w14:textId="49D427D0" w:rsidR="00F63AAD" w:rsidRDefault="00F63AAD" w:rsidP="000D1BFD">
      <w:pPr>
        <w:pStyle w:val="Listeafsnit"/>
        <w:rPr>
          <w:rFonts w:asciiTheme="minorHAnsi" w:hAnsiTheme="minorHAnsi" w:cstheme="minorHAnsi"/>
          <w:sz w:val="22"/>
          <w:szCs w:val="22"/>
        </w:rPr>
      </w:pPr>
      <w:r>
        <w:rPr>
          <w:rFonts w:asciiTheme="minorHAnsi" w:hAnsiTheme="minorHAnsi" w:cstheme="minorHAnsi"/>
          <w:sz w:val="22"/>
          <w:szCs w:val="22"/>
        </w:rPr>
        <w:t>Det kunne fastslås, at der er en uoverensstemmelse mellem hvad deklarationen fra 1964 beskriver, og så den historisk</w:t>
      </w:r>
      <w:r w:rsidR="008A0626">
        <w:rPr>
          <w:rFonts w:asciiTheme="minorHAnsi" w:hAnsiTheme="minorHAnsi" w:cstheme="minorHAnsi"/>
          <w:sz w:val="22"/>
          <w:szCs w:val="22"/>
        </w:rPr>
        <w:t xml:space="preserve"> konkrete</w:t>
      </w:r>
      <w:r>
        <w:rPr>
          <w:rFonts w:asciiTheme="minorHAnsi" w:hAnsiTheme="minorHAnsi" w:cstheme="minorHAnsi"/>
          <w:sz w:val="22"/>
          <w:szCs w:val="22"/>
        </w:rPr>
        <w:t xml:space="preserve"> udvikling/ handling der har ført til at mindst 1/3 af områdets sommer- og fritidshuse ikke lever op til deklarationen. </w:t>
      </w:r>
      <w:r w:rsidR="0022657F">
        <w:rPr>
          <w:rFonts w:asciiTheme="minorHAnsi" w:hAnsiTheme="minorHAnsi" w:cstheme="minorHAnsi"/>
          <w:sz w:val="22"/>
          <w:szCs w:val="22"/>
        </w:rPr>
        <w:t xml:space="preserve">Vores syn på hvordan noget </w:t>
      </w:r>
      <w:r w:rsidR="0022657F">
        <w:rPr>
          <w:rFonts w:asciiTheme="minorHAnsi" w:hAnsiTheme="minorHAnsi" w:cstheme="minorHAnsi"/>
          <w:sz w:val="22"/>
          <w:szCs w:val="22"/>
        </w:rPr>
        <w:lastRenderedPageBreak/>
        <w:t>skal se ud har ændret sig siden 60´erne og ændrer sig konstant. Der kommer</w:t>
      </w:r>
      <w:r>
        <w:rPr>
          <w:rFonts w:asciiTheme="minorHAnsi" w:hAnsiTheme="minorHAnsi" w:cstheme="minorHAnsi"/>
          <w:sz w:val="22"/>
          <w:szCs w:val="22"/>
        </w:rPr>
        <w:t xml:space="preserve"> nye typer af materialer,</w:t>
      </w:r>
      <w:r w:rsidR="0022657F">
        <w:rPr>
          <w:rFonts w:asciiTheme="minorHAnsi" w:hAnsiTheme="minorHAnsi" w:cstheme="minorHAnsi"/>
          <w:sz w:val="22"/>
          <w:szCs w:val="22"/>
        </w:rPr>
        <w:t xml:space="preserve"> og nye krav til materialer i forbindelse med indsatsen overfor klimaforandringerne. D</w:t>
      </w:r>
      <w:r>
        <w:rPr>
          <w:rFonts w:asciiTheme="minorHAnsi" w:hAnsiTheme="minorHAnsi" w:cstheme="minorHAnsi"/>
          <w:sz w:val="22"/>
          <w:szCs w:val="22"/>
        </w:rPr>
        <w:t>er</w:t>
      </w:r>
      <w:r w:rsidR="0022657F">
        <w:rPr>
          <w:rFonts w:asciiTheme="minorHAnsi" w:hAnsiTheme="minorHAnsi" w:cstheme="minorHAnsi"/>
          <w:sz w:val="22"/>
          <w:szCs w:val="22"/>
        </w:rPr>
        <w:t xml:space="preserve"> skal</w:t>
      </w:r>
      <w:r>
        <w:rPr>
          <w:rFonts w:asciiTheme="minorHAnsi" w:hAnsiTheme="minorHAnsi" w:cstheme="minorHAnsi"/>
          <w:sz w:val="22"/>
          <w:szCs w:val="22"/>
        </w:rPr>
        <w:t xml:space="preserve"> tages hensyn til</w:t>
      </w:r>
      <w:r w:rsidR="0022657F">
        <w:rPr>
          <w:rFonts w:asciiTheme="minorHAnsi" w:hAnsiTheme="minorHAnsi" w:cstheme="minorHAnsi"/>
          <w:sz w:val="22"/>
          <w:szCs w:val="22"/>
        </w:rPr>
        <w:t xml:space="preserve"> mange emner</w:t>
      </w:r>
      <w:r>
        <w:rPr>
          <w:rFonts w:asciiTheme="minorHAnsi" w:hAnsiTheme="minorHAnsi" w:cstheme="minorHAnsi"/>
          <w:sz w:val="22"/>
          <w:szCs w:val="22"/>
        </w:rPr>
        <w:t>.</w:t>
      </w:r>
    </w:p>
    <w:p w14:paraId="45D88309" w14:textId="77777777" w:rsidR="00912D08" w:rsidRDefault="00F63AAD" w:rsidP="000D1BFD">
      <w:pPr>
        <w:pStyle w:val="Listeafsnit"/>
        <w:rPr>
          <w:rFonts w:asciiTheme="minorHAnsi" w:hAnsiTheme="minorHAnsi" w:cstheme="minorHAnsi"/>
          <w:sz w:val="22"/>
          <w:szCs w:val="22"/>
        </w:rPr>
      </w:pPr>
      <w:r>
        <w:rPr>
          <w:rFonts w:asciiTheme="minorHAnsi" w:hAnsiTheme="minorHAnsi" w:cstheme="minorHAnsi"/>
          <w:sz w:val="22"/>
          <w:szCs w:val="22"/>
        </w:rPr>
        <w:t xml:space="preserve">Det blev besluttet, at der skal nedsættes et udvalg som til næste generalforsamling kommer med forslag til retningslinier for dispensationer i relation til deklarationen. </w:t>
      </w:r>
    </w:p>
    <w:p w14:paraId="3438078F" w14:textId="745A4366" w:rsidR="008A0626" w:rsidRDefault="00F63AAD" w:rsidP="000D1BFD">
      <w:pPr>
        <w:pStyle w:val="Listeafsnit"/>
        <w:rPr>
          <w:rFonts w:asciiTheme="minorHAnsi" w:hAnsiTheme="minorHAnsi" w:cstheme="minorHAnsi"/>
          <w:sz w:val="22"/>
          <w:szCs w:val="22"/>
        </w:rPr>
      </w:pPr>
      <w:r>
        <w:rPr>
          <w:rFonts w:asciiTheme="minorHAnsi" w:hAnsiTheme="minorHAnsi" w:cstheme="minorHAnsi"/>
          <w:sz w:val="22"/>
          <w:szCs w:val="22"/>
        </w:rPr>
        <w:t>Med andre ord</w:t>
      </w:r>
      <w:r w:rsidR="00912D08">
        <w:rPr>
          <w:rFonts w:asciiTheme="minorHAnsi" w:hAnsiTheme="minorHAnsi" w:cstheme="minorHAnsi"/>
          <w:sz w:val="22"/>
          <w:szCs w:val="22"/>
        </w:rPr>
        <w:t>:</w:t>
      </w:r>
      <w:r>
        <w:rPr>
          <w:rFonts w:asciiTheme="minorHAnsi" w:hAnsiTheme="minorHAnsi" w:cstheme="minorHAnsi"/>
          <w:sz w:val="22"/>
          <w:szCs w:val="22"/>
        </w:rPr>
        <w:t xml:space="preserve"> Udvalget kommer med beskrivelse, tegninger, illustrationer og fotos af hvad udvalget mener ligger indenfor og udenfor rammerne af hvad der er akceptabelt.</w:t>
      </w:r>
      <w:r w:rsidR="007D11ED">
        <w:rPr>
          <w:rFonts w:asciiTheme="minorHAnsi" w:hAnsiTheme="minorHAnsi" w:cstheme="minorHAnsi"/>
          <w:sz w:val="22"/>
          <w:szCs w:val="22"/>
        </w:rPr>
        <w:t xml:space="preserve"> </w:t>
      </w:r>
    </w:p>
    <w:p w14:paraId="485EB061" w14:textId="68C04C32" w:rsidR="00F63AAD" w:rsidRDefault="007D11ED" w:rsidP="000D1BFD">
      <w:pPr>
        <w:pStyle w:val="Listeafsnit"/>
        <w:rPr>
          <w:rFonts w:asciiTheme="minorHAnsi" w:hAnsiTheme="minorHAnsi" w:cstheme="minorHAnsi"/>
          <w:sz w:val="22"/>
          <w:szCs w:val="22"/>
        </w:rPr>
      </w:pPr>
      <w:r>
        <w:rPr>
          <w:rFonts w:asciiTheme="minorHAnsi" w:hAnsiTheme="minorHAnsi" w:cstheme="minorHAnsi"/>
          <w:sz w:val="22"/>
          <w:szCs w:val="22"/>
        </w:rPr>
        <w:t>Det blev oplyst at der i dag kan udstedes fælles deklaration for et helt område.</w:t>
      </w:r>
    </w:p>
    <w:p w14:paraId="5C5FB676" w14:textId="5EE7AF79" w:rsidR="00465EDB" w:rsidRDefault="00465EDB" w:rsidP="000D1BFD">
      <w:pPr>
        <w:pStyle w:val="Listeafsnit"/>
        <w:rPr>
          <w:rFonts w:asciiTheme="minorHAnsi" w:hAnsiTheme="minorHAnsi" w:cstheme="minorHAnsi"/>
          <w:sz w:val="22"/>
          <w:szCs w:val="22"/>
        </w:rPr>
      </w:pPr>
    </w:p>
    <w:p w14:paraId="7943904B" w14:textId="06C65707" w:rsidR="00465EDB" w:rsidRPr="00465EDB" w:rsidRDefault="00465EDB" w:rsidP="000D1BFD">
      <w:pPr>
        <w:pStyle w:val="Listeafsnit"/>
        <w:rPr>
          <w:rFonts w:asciiTheme="minorHAnsi" w:hAnsiTheme="minorHAnsi" w:cstheme="minorHAnsi"/>
          <w:b/>
          <w:bCs/>
          <w:sz w:val="22"/>
          <w:szCs w:val="22"/>
        </w:rPr>
      </w:pPr>
      <w:r w:rsidRPr="00465EDB">
        <w:rPr>
          <w:rFonts w:asciiTheme="minorHAnsi" w:hAnsiTheme="minorHAnsi" w:cstheme="minorHAnsi"/>
          <w:b/>
          <w:bCs/>
          <w:sz w:val="22"/>
          <w:szCs w:val="22"/>
        </w:rPr>
        <w:t>Fælles containere til grenaffald</w:t>
      </w:r>
    </w:p>
    <w:p w14:paraId="02054E0F" w14:textId="4672E6F0" w:rsidR="00465EDB" w:rsidRDefault="00465EDB" w:rsidP="000D1BFD">
      <w:pPr>
        <w:pStyle w:val="Listeafsnit"/>
        <w:rPr>
          <w:rFonts w:asciiTheme="minorHAnsi" w:hAnsiTheme="minorHAnsi" w:cstheme="minorHAnsi"/>
          <w:sz w:val="22"/>
          <w:szCs w:val="22"/>
        </w:rPr>
      </w:pPr>
      <w:r>
        <w:rPr>
          <w:rFonts w:asciiTheme="minorHAnsi" w:hAnsiTheme="minorHAnsi" w:cstheme="minorHAnsi"/>
          <w:sz w:val="22"/>
          <w:szCs w:val="22"/>
        </w:rPr>
        <w:t>Der er 3 tilgange til grenaffald:</w:t>
      </w:r>
    </w:p>
    <w:p w14:paraId="41125CDB" w14:textId="0F3DD762" w:rsidR="00465EDB" w:rsidRDefault="00465EDB" w:rsidP="000D1BFD">
      <w:pPr>
        <w:pStyle w:val="Listeafsnit"/>
        <w:rPr>
          <w:rFonts w:asciiTheme="minorHAnsi" w:hAnsiTheme="minorHAnsi" w:cstheme="minorHAnsi"/>
          <w:sz w:val="22"/>
          <w:szCs w:val="22"/>
        </w:rPr>
      </w:pPr>
      <w:r>
        <w:rPr>
          <w:rFonts w:asciiTheme="minorHAnsi" w:hAnsiTheme="minorHAnsi" w:cstheme="minorHAnsi"/>
          <w:sz w:val="22"/>
          <w:szCs w:val="22"/>
        </w:rPr>
        <w:t>Lad grenene forblive på grunden – set i forhold til at styrke biodiversiteten</w:t>
      </w:r>
    </w:p>
    <w:p w14:paraId="527C71DD" w14:textId="445737F5" w:rsidR="00465EDB" w:rsidRDefault="00465EDB" w:rsidP="000D1BFD">
      <w:pPr>
        <w:pStyle w:val="Listeafsnit"/>
        <w:rPr>
          <w:rFonts w:asciiTheme="minorHAnsi" w:hAnsiTheme="minorHAnsi" w:cstheme="minorHAnsi"/>
          <w:sz w:val="22"/>
          <w:szCs w:val="22"/>
        </w:rPr>
      </w:pPr>
      <w:r>
        <w:rPr>
          <w:rFonts w:asciiTheme="minorHAnsi" w:hAnsiTheme="minorHAnsi" w:cstheme="minorHAnsi"/>
          <w:sz w:val="22"/>
          <w:szCs w:val="22"/>
        </w:rPr>
        <w:t xml:space="preserve">Via vores Facebookside kan der </w:t>
      </w:r>
      <w:r w:rsidR="007F5C64">
        <w:rPr>
          <w:rFonts w:asciiTheme="minorHAnsi" w:hAnsiTheme="minorHAnsi" w:cstheme="minorHAnsi"/>
          <w:sz w:val="22"/>
          <w:szCs w:val="22"/>
        </w:rPr>
        <w:t xml:space="preserve">lyn hurtigt </w:t>
      </w:r>
      <w:r>
        <w:rPr>
          <w:rFonts w:asciiTheme="minorHAnsi" w:hAnsiTheme="minorHAnsi" w:cstheme="minorHAnsi"/>
          <w:sz w:val="22"/>
          <w:szCs w:val="22"/>
        </w:rPr>
        <w:t>indgås aftaler mellem dem der er interesseret</w:t>
      </w:r>
      <w:r w:rsidR="008A0626">
        <w:rPr>
          <w:rFonts w:asciiTheme="minorHAnsi" w:hAnsiTheme="minorHAnsi" w:cstheme="minorHAnsi"/>
          <w:sz w:val="22"/>
          <w:szCs w:val="22"/>
        </w:rPr>
        <w:t xml:space="preserve"> i på et givet tidspunkt at få foretaget en fælles afhentning.</w:t>
      </w:r>
    </w:p>
    <w:p w14:paraId="6292704B" w14:textId="6D2F4083" w:rsidR="00465EDB" w:rsidRDefault="00912D08" w:rsidP="000D1BFD">
      <w:pPr>
        <w:pStyle w:val="Listeafsnit"/>
        <w:rPr>
          <w:rFonts w:asciiTheme="minorHAnsi" w:hAnsiTheme="minorHAnsi" w:cstheme="minorHAnsi"/>
          <w:sz w:val="22"/>
          <w:szCs w:val="22"/>
        </w:rPr>
      </w:pPr>
      <w:r>
        <w:rPr>
          <w:rFonts w:asciiTheme="minorHAnsi" w:hAnsiTheme="minorHAnsi" w:cstheme="minorHAnsi"/>
          <w:sz w:val="22"/>
          <w:szCs w:val="22"/>
        </w:rPr>
        <w:t>E</w:t>
      </w:r>
      <w:r w:rsidR="00465EDB">
        <w:rPr>
          <w:rFonts w:asciiTheme="minorHAnsi" w:hAnsiTheme="minorHAnsi" w:cstheme="minorHAnsi"/>
          <w:sz w:val="22"/>
          <w:szCs w:val="22"/>
        </w:rPr>
        <w:t>nkeltstående tiltag</w:t>
      </w:r>
      <w:r>
        <w:rPr>
          <w:rFonts w:asciiTheme="minorHAnsi" w:hAnsiTheme="minorHAnsi" w:cstheme="minorHAnsi"/>
          <w:sz w:val="22"/>
          <w:szCs w:val="22"/>
        </w:rPr>
        <w:t>,</w:t>
      </w:r>
      <w:r w:rsidR="00465EDB">
        <w:rPr>
          <w:rFonts w:asciiTheme="minorHAnsi" w:hAnsiTheme="minorHAnsi" w:cstheme="minorHAnsi"/>
          <w:sz w:val="22"/>
          <w:szCs w:val="22"/>
        </w:rPr>
        <w:t xml:space="preserve"> hvor man taler med sine naboer om de også har et behov for at få afhentet smågrene</w:t>
      </w:r>
      <w:r w:rsidR="008A0626">
        <w:rPr>
          <w:rFonts w:asciiTheme="minorHAnsi" w:hAnsiTheme="minorHAnsi" w:cstheme="minorHAnsi"/>
          <w:sz w:val="22"/>
          <w:szCs w:val="22"/>
        </w:rPr>
        <w:t>.</w:t>
      </w:r>
    </w:p>
    <w:p w14:paraId="120E4266" w14:textId="74FA923D" w:rsidR="00465EDB" w:rsidRDefault="00465EDB" w:rsidP="000D1BFD">
      <w:pPr>
        <w:pStyle w:val="Listeafsnit"/>
        <w:rPr>
          <w:rFonts w:asciiTheme="minorHAnsi" w:hAnsiTheme="minorHAnsi" w:cstheme="minorHAnsi"/>
          <w:sz w:val="22"/>
          <w:szCs w:val="22"/>
        </w:rPr>
      </w:pPr>
      <w:r>
        <w:rPr>
          <w:rFonts w:asciiTheme="minorHAnsi" w:hAnsiTheme="minorHAnsi" w:cstheme="minorHAnsi"/>
          <w:sz w:val="22"/>
          <w:szCs w:val="22"/>
        </w:rPr>
        <w:t>Der opstilles ingen fælles containere – alt forvaltes af initiativtagerne selv.</w:t>
      </w:r>
    </w:p>
    <w:p w14:paraId="4BC91A6E" w14:textId="55960D2D" w:rsidR="007D11ED" w:rsidRDefault="007D11ED" w:rsidP="000D1BFD">
      <w:pPr>
        <w:pStyle w:val="Listeafsnit"/>
        <w:rPr>
          <w:rFonts w:asciiTheme="minorHAnsi" w:hAnsiTheme="minorHAnsi" w:cstheme="minorHAnsi"/>
          <w:sz w:val="22"/>
          <w:szCs w:val="22"/>
        </w:rPr>
      </w:pPr>
      <w:r>
        <w:rPr>
          <w:rFonts w:asciiTheme="minorHAnsi" w:hAnsiTheme="minorHAnsi" w:cstheme="minorHAnsi"/>
          <w:sz w:val="22"/>
          <w:szCs w:val="22"/>
        </w:rPr>
        <w:t xml:space="preserve">Bestyrelsen vil se på muligheden </w:t>
      </w:r>
      <w:r w:rsidR="008A0626">
        <w:rPr>
          <w:rFonts w:asciiTheme="minorHAnsi" w:hAnsiTheme="minorHAnsi" w:cstheme="minorHAnsi"/>
          <w:sz w:val="22"/>
          <w:szCs w:val="22"/>
        </w:rPr>
        <w:t>for</w:t>
      </w:r>
      <w:r>
        <w:rPr>
          <w:rFonts w:asciiTheme="minorHAnsi" w:hAnsiTheme="minorHAnsi" w:cstheme="minorHAnsi"/>
          <w:sz w:val="22"/>
          <w:szCs w:val="22"/>
        </w:rPr>
        <w:t xml:space="preserve"> at vi får vognmanden til 2 gange om året at komme og afhente smågrene hos alle der ønsker dette. Dette kan annonceres via nyhedsbrevet og facebooksiden.</w:t>
      </w:r>
    </w:p>
    <w:p w14:paraId="79A71EA6" w14:textId="1B4FCD67" w:rsidR="00465EDB" w:rsidRDefault="00465EDB" w:rsidP="000D1BFD">
      <w:pPr>
        <w:pStyle w:val="Listeafsnit"/>
        <w:rPr>
          <w:rFonts w:asciiTheme="minorHAnsi" w:hAnsiTheme="minorHAnsi" w:cstheme="minorHAnsi"/>
          <w:sz w:val="22"/>
          <w:szCs w:val="22"/>
        </w:rPr>
      </w:pPr>
    </w:p>
    <w:p w14:paraId="5F87AF13" w14:textId="4C6010BA" w:rsidR="00465EDB" w:rsidRPr="00AD35BD" w:rsidRDefault="00AD35BD" w:rsidP="000D1BFD">
      <w:pPr>
        <w:pStyle w:val="Listeafsnit"/>
        <w:rPr>
          <w:rFonts w:asciiTheme="minorHAnsi" w:hAnsiTheme="minorHAnsi" w:cstheme="minorHAnsi"/>
          <w:b/>
          <w:bCs/>
          <w:sz w:val="22"/>
          <w:szCs w:val="22"/>
        </w:rPr>
      </w:pPr>
      <w:r w:rsidRPr="00AD35BD">
        <w:rPr>
          <w:rFonts w:asciiTheme="minorHAnsi" w:hAnsiTheme="minorHAnsi" w:cstheme="minorHAnsi"/>
          <w:b/>
          <w:bCs/>
          <w:sz w:val="22"/>
          <w:szCs w:val="22"/>
        </w:rPr>
        <w:t>Fredningssagen</w:t>
      </w:r>
    </w:p>
    <w:p w14:paraId="1C6E8DE8" w14:textId="448CE8CF" w:rsidR="00AD35BD" w:rsidRDefault="00AD35BD" w:rsidP="000D1BFD">
      <w:pPr>
        <w:pStyle w:val="Listeafsnit"/>
        <w:rPr>
          <w:rFonts w:asciiTheme="minorHAnsi" w:hAnsiTheme="minorHAnsi" w:cstheme="minorHAnsi"/>
          <w:sz w:val="22"/>
          <w:szCs w:val="22"/>
        </w:rPr>
      </w:pPr>
      <w:r>
        <w:rPr>
          <w:rFonts w:asciiTheme="minorHAnsi" w:hAnsiTheme="minorHAnsi" w:cstheme="minorHAnsi"/>
          <w:sz w:val="22"/>
          <w:szCs w:val="22"/>
        </w:rPr>
        <w:t>Fmd. oplyste: Fredningssag vedr. området fra Bjerget til Klintvej er afsluttet. Træerne i hele området rydes. Kun træer indenfor en afstand af 10 m</w:t>
      </w:r>
      <w:r w:rsidR="00912D08">
        <w:rPr>
          <w:rFonts w:asciiTheme="minorHAnsi" w:hAnsiTheme="minorHAnsi" w:cstheme="minorHAnsi"/>
          <w:sz w:val="22"/>
          <w:szCs w:val="22"/>
        </w:rPr>
        <w:t xml:space="preserve"> fra sommerhuset</w:t>
      </w:r>
      <w:r>
        <w:rPr>
          <w:rFonts w:asciiTheme="minorHAnsi" w:hAnsiTheme="minorHAnsi" w:cstheme="minorHAnsi"/>
          <w:sz w:val="22"/>
          <w:szCs w:val="22"/>
        </w:rPr>
        <w:t xml:space="preserve"> kan bevares af grundejerne. Rydning forventes iværksat indenfor de næste 4 år.</w:t>
      </w:r>
      <w:r w:rsidR="00912D08">
        <w:rPr>
          <w:rFonts w:asciiTheme="minorHAnsi" w:hAnsiTheme="minorHAnsi" w:cstheme="minorHAnsi"/>
          <w:sz w:val="22"/>
          <w:szCs w:val="22"/>
        </w:rPr>
        <w:t xml:space="preserve"> Selve fredningen berør kun enkelte grunde på Fasanstien.</w:t>
      </w:r>
    </w:p>
    <w:p w14:paraId="5B56B6EA" w14:textId="28B40DCB" w:rsidR="00AD35BD" w:rsidRDefault="00AD35BD" w:rsidP="000D1BFD">
      <w:pPr>
        <w:pStyle w:val="Listeafsnit"/>
        <w:rPr>
          <w:rFonts w:asciiTheme="minorHAnsi" w:hAnsiTheme="minorHAnsi" w:cstheme="minorHAnsi"/>
          <w:sz w:val="22"/>
          <w:szCs w:val="22"/>
        </w:rPr>
      </w:pPr>
    </w:p>
    <w:p w14:paraId="1E81F5F9" w14:textId="451A8DA6" w:rsidR="00AD35BD" w:rsidRPr="00AD35BD" w:rsidRDefault="00AD35BD" w:rsidP="000D1BFD">
      <w:pPr>
        <w:pStyle w:val="Listeafsnit"/>
        <w:rPr>
          <w:rFonts w:asciiTheme="minorHAnsi" w:hAnsiTheme="minorHAnsi" w:cstheme="minorHAnsi"/>
          <w:b/>
          <w:bCs/>
          <w:sz w:val="22"/>
          <w:szCs w:val="22"/>
        </w:rPr>
      </w:pPr>
      <w:r w:rsidRPr="00AD35BD">
        <w:rPr>
          <w:rFonts w:asciiTheme="minorHAnsi" w:hAnsiTheme="minorHAnsi" w:cstheme="minorHAnsi"/>
          <w:b/>
          <w:bCs/>
          <w:sz w:val="22"/>
          <w:szCs w:val="22"/>
        </w:rPr>
        <w:t>Kommunale spildevandsudledning</w:t>
      </w:r>
    </w:p>
    <w:p w14:paraId="26B8F2EC" w14:textId="52F7EBBB" w:rsidR="00AD35BD" w:rsidRDefault="00AD35BD" w:rsidP="000D1BFD">
      <w:pPr>
        <w:pStyle w:val="Listeafsnit"/>
        <w:rPr>
          <w:rFonts w:asciiTheme="minorHAnsi" w:hAnsiTheme="minorHAnsi" w:cstheme="minorHAnsi"/>
          <w:sz w:val="22"/>
          <w:szCs w:val="22"/>
        </w:rPr>
      </w:pPr>
      <w:r>
        <w:rPr>
          <w:rFonts w:asciiTheme="minorHAnsi" w:hAnsiTheme="minorHAnsi" w:cstheme="minorHAnsi"/>
          <w:sz w:val="22"/>
          <w:szCs w:val="22"/>
        </w:rPr>
        <w:t xml:space="preserve">Hele forløbet er standset. Se </w:t>
      </w:r>
      <w:r w:rsidR="0022657F">
        <w:rPr>
          <w:rFonts w:asciiTheme="minorHAnsi" w:hAnsiTheme="minorHAnsi" w:cstheme="minorHAnsi"/>
          <w:sz w:val="22"/>
          <w:szCs w:val="22"/>
        </w:rPr>
        <w:t xml:space="preserve">i </w:t>
      </w:r>
      <w:r>
        <w:rPr>
          <w:rFonts w:asciiTheme="minorHAnsi" w:hAnsiTheme="minorHAnsi" w:cstheme="minorHAnsi"/>
          <w:sz w:val="22"/>
          <w:szCs w:val="22"/>
        </w:rPr>
        <w:t>beretning</w:t>
      </w:r>
      <w:r w:rsidR="0022657F">
        <w:rPr>
          <w:rFonts w:asciiTheme="minorHAnsi" w:hAnsiTheme="minorHAnsi" w:cstheme="minorHAnsi"/>
          <w:sz w:val="22"/>
          <w:szCs w:val="22"/>
        </w:rPr>
        <w:t xml:space="preserve"> til generalforsamlingen</w:t>
      </w:r>
      <w:r w:rsidR="00912D08">
        <w:rPr>
          <w:rFonts w:asciiTheme="minorHAnsi" w:hAnsiTheme="minorHAnsi" w:cstheme="minorHAnsi"/>
          <w:sz w:val="22"/>
          <w:szCs w:val="22"/>
        </w:rPr>
        <w:t xml:space="preserve"> s. 2</w:t>
      </w:r>
      <w:r>
        <w:rPr>
          <w:rFonts w:asciiTheme="minorHAnsi" w:hAnsiTheme="minorHAnsi" w:cstheme="minorHAnsi"/>
          <w:sz w:val="22"/>
          <w:szCs w:val="22"/>
        </w:rPr>
        <w:t xml:space="preserve"> med omtale heraf.</w:t>
      </w:r>
    </w:p>
    <w:p w14:paraId="33B323DD" w14:textId="7A739439" w:rsidR="00AD35BD" w:rsidRDefault="00AD35BD" w:rsidP="000D1BFD">
      <w:pPr>
        <w:pStyle w:val="Listeafsnit"/>
        <w:rPr>
          <w:rFonts w:asciiTheme="minorHAnsi" w:hAnsiTheme="minorHAnsi" w:cstheme="minorHAnsi"/>
          <w:sz w:val="22"/>
          <w:szCs w:val="22"/>
        </w:rPr>
      </w:pPr>
    </w:p>
    <w:p w14:paraId="3F0A3EBA" w14:textId="3251CBEF" w:rsidR="00AD35BD" w:rsidRPr="007447E4" w:rsidRDefault="00AD35BD" w:rsidP="000D1BFD">
      <w:pPr>
        <w:pStyle w:val="Listeafsnit"/>
        <w:rPr>
          <w:rFonts w:asciiTheme="minorHAnsi" w:hAnsiTheme="minorHAnsi" w:cstheme="minorHAnsi"/>
          <w:b/>
          <w:bCs/>
          <w:sz w:val="22"/>
          <w:szCs w:val="22"/>
        </w:rPr>
      </w:pPr>
      <w:r w:rsidRPr="007447E4">
        <w:rPr>
          <w:rFonts w:asciiTheme="minorHAnsi" w:hAnsiTheme="minorHAnsi" w:cstheme="minorHAnsi"/>
          <w:b/>
          <w:bCs/>
          <w:sz w:val="22"/>
          <w:szCs w:val="22"/>
        </w:rPr>
        <w:t>Digital versus analog information til medlemmerne</w:t>
      </w:r>
    </w:p>
    <w:p w14:paraId="06F4D292" w14:textId="77777777" w:rsidR="008A0626" w:rsidRDefault="00AD35BD" w:rsidP="000D1BFD">
      <w:pPr>
        <w:pStyle w:val="Listeafsnit"/>
        <w:rPr>
          <w:rFonts w:asciiTheme="minorHAnsi" w:hAnsiTheme="minorHAnsi" w:cstheme="minorHAnsi"/>
          <w:sz w:val="22"/>
          <w:szCs w:val="22"/>
        </w:rPr>
      </w:pPr>
      <w:r>
        <w:rPr>
          <w:rFonts w:asciiTheme="minorHAnsi" w:hAnsiTheme="minorHAnsi" w:cstheme="minorHAnsi"/>
          <w:sz w:val="22"/>
          <w:szCs w:val="22"/>
        </w:rPr>
        <w:t xml:space="preserve">Der blev bedt om at nyhedsbrevene også blev udsendt til dem der ikke har email. </w:t>
      </w:r>
    </w:p>
    <w:p w14:paraId="51909EEA" w14:textId="78844FC3" w:rsidR="00AD35BD" w:rsidRDefault="00AD35BD" w:rsidP="000D1BFD">
      <w:pPr>
        <w:pStyle w:val="Listeafsnit"/>
        <w:rPr>
          <w:rFonts w:asciiTheme="minorHAnsi" w:hAnsiTheme="minorHAnsi" w:cstheme="minorHAnsi"/>
          <w:sz w:val="22"/>
          <w:szCs w:val="22"/>
        </w:rPr>
      </w:pPr>
      <w:r>
        <w:rPr>
          <w:rFonts w:asciiTheme="minorHAnsi" w:hAnsiTheme="minorHAnsi" w:cstheme="minorHAnsi"/>
          <w:sz w:val="22"/>
          <w:szCs w:val="22"/>
        </w:rPr>
        <w:t xml:space="preserve">Fmd. </w:t>
      </w:r>
      <w:r w:rsidR="007447E4">
        <w:rPr>
          <w:rFonts w:asciiTheme="minorHAnsi" w:hAnsiTheme="minorHAnsi" w:cstheme="minorHAnsi"/>
          <w:sz w:val="22"/>
          <w:szCs w:val="22"/>
        </w:rPr>
        <w:t>oplyste,</w:t>
      </w:r>
      <w:r>
        <w:rPr>
          <w:rFonts w:asciiTheme="minorHAnsi" w:hAnsiTheme="minorHAnsi" w:cstheme="minorHAnsi"/>
          <w:sz w:val="22"/>
          <w:szCs w:val="22"/>
        </w:rPr>
        <w:t xml:space="preserve"> at dette kunne lade sig gøre under forudsætning</w:t>
      </w:r>
      <w:r w:rsidR="007447E4">
        <w:rPr>
          <w:rFonts w:asciiTheme="minorHAnsi" w:hAnsiTheme="minorHAnsi" w:cstheme="minorHAnsi"/>
          <w:sz w:val="22"/>
          <w:szCs w:val="22"/>
        </w:rPr>
        <w:t xml:space="preserve"> af,</w:t>
      </w:r>
      <w:r>
        <w:rPr>
          <w:rFonts w:asciiTheme="minorHAnsi" w:hAnsiTheme="minorHAnsi" w:cstheme="minorHAnsi"/>
          <w:sz w:val="22"/>
          <w:szCs w:val="22"/>
        </w:rPr>
        <w:t xml:space="preserve"> at nogen meldte sig til at forestå dette arbejde. </w:t>
      </w:r>
    </w:p>
    <w:p w14:paraId="3F88E1D9" w14:textId="23D77FA7" w:rsidR="00AD35BD" w:rsidRDefault="00AD35BD" w:rsidP="000D1BFD">
      <w:pPr>
        <w:pStyle w:val="Listeafsnit"/>
        <w:rPr>
          <w:rFonts w:asciiTheme="minorHAnsi" w:hAnsiTheme="minorHAnsi" w:cstheme="minorHAnsi"/>
          <w:sz w:val="22"/>
          <w:szCs w:val="22"/>
        </w:rPr>
      </w:pPr>
      <w:r>
        <w:rPr>
          <w:rFonts w:asciiTheme="minorHAnsi" w:hAnsiTheme="minorHAnsi" w:cstheme="minorHAnsi"/>
          <w:sz w:val="22"/>
          <w:szCs w:val="22"/>
        </w:rPr>
        <w:t xml:space="preserve">Digitale informationer i form af nyhedsbrev. Her </w:t>
      </w:r>
      <w:r w:rsidR="007447E4">
        <w:rPr>
          <w:rFonts w:asciiTheme="minorHAnsi" w:hAnsiTheme="minorHAnsi" w:cstheme="minorHAnsi"/>
          <w:sz w:val="22"/>
          <w:szCs w:val="22"/>
        </w:rPr>
        <w:t>er det ikke muligt med det nuværende it-system, at vedhæfte filer/dokumenter til de emails der udsendes. Det vil forudsætte et endnu dyrere it-system, hvilket bestyrelsen ikke finder at der er råd til.</w:t>
      </w:r>
    </w:p>
    <w:p w14:paraId="2EC4C5A1" w14:textId="1D48E3F7" w:rsidR="007447E4" w:rsidRDefault="007447E4" w:rsidP="000D1BFD">
      <w:pPr>
        <w:pStyle w:val="Listeafsnit"/>
        <w:rPr>
          <w:rFonts w:asciiTheme="minorHAnsi" w:hAnsiTheme="minorHAnsi" w:cstheme="minorHAnsi"/>
          <w:sz w:val="22"/>
          <w:szCs w:val="22"/>
        </w:rPr>
      </w:pPr>
      <w:r>
        <w:rPr>
          <w:rFonts w:asciiTheme="minorHAnsi" w:hAnsiTheme="minorHAnsi" w:cstheme="minorHAnsi"/>
          <w:sz w:val="22"/>
          <w:szCs w:val="22"/>
        </w:rPr>
        <w:t>Valgmuligheden består derfor i – enten at modtage via den nuværende formidling af nyhedsbreve med link der kan klikkes på – og at printe materialet ud og sende det med posten (det sidste kan løses ved at nogen påtager sig dette arbejde)</w:t>
      </w:r>
    </w:p>
    <w:p w14:paraId="105E3A59" w14:textId="09F123FB" w:rsidR="007447E4" w:rsidRDefault="007447E4" w:rsidP="000D1BFD">
      <w:pPr>
        <w:pStyle w:val="Listeafsnit"/>
        <w:rPr>
          <w:rFonts w:asciiTheme="minorHAnsi" w:hAnsiTheme="minorHAnsi" w:cstheme="minorHAnsi"/>
          <w:sz w:val="22"/>
          <w:szCs w:val="22"/>
        </w:rPr>
      </w:pPr>
    </w:p>
    <w:p w14:paraId="02FDF7C7" w14:textId="31747CC0" w:rsidR="007447E4" w:rsidRDefault="007447E4" w:rsidP="000D1BFD">
      <w:pPr>
        <w:pStyle w:val="Listeafsnit"/>
        <w:rPr>
          <w:rFonts w:asciiTheme="minorHAnsi" w:hAnsiTheme="minorHAnsi" w:cstheme="minorHAnsi"/>
          <w:sz w:val="22"/>
          <w:szCs w:val="22"/>
        </w:rPr>
      </w:pPr>
      <w:r>
        <w:rPr>
          <w:rFonts w:asciiTheme="minorHAnsi" w:hAnsiTheme="minorHAnsi" w:cstheme="minorHAnsi"/>
          <w:sz w:val="22"/>
          <w:szCs w:val="22"/>
        </w:rPr>
        <w:t>Vi kan også konstatere</w:t>
      </w:r>
      <w:r w:rsidR="008A0626">
        <w:rPr>
          <w:rFonts w:asciiTheme="minorHAnsi" w:hAnsiTheme="minorHAnsi" w:cstheme="minorHAnsi"/>
          <w:sz w:val="22"/>
          <w:szCs w:val="22"/>
        </w:rPr>
        <w:t>,</w:t>
      </w:r>
      <w:r>
        <w:rPr>
          <w:rFonts w:asciiTheme="minorHAnsi" w:hAnsiTheme="minorHAnsi" w:cstheme="minorHAnsi"/>
          <w:sz w:val="22"/>
          <w:szCs w:val="22"/>
        </w:rPr>
        <w:t xml:space="preserve"> at også ældre medlemmer anvender vores Facebook side til at hente information fra. Når man en gang har fået opsat sin telefon eller computer til at have adgang til vores Facebookside – så er </w:t>
      </w:r>
      <w:r w:rsidR="008A0626">
        <w:rPr>
          <w:rFonts w:asciiTheme="minorHAnsi" w:hAnsiTheme="minorHAnsi" w:cstheme="minorHAnsi"/>
          <w:sz w:val="22"/>
          <w:szCs w:val="22"/>
        </w:rPr>
        <w:t>man</w:t>
      </w:r>
      <w:r>
        <w:rPr>
          <w:rFonts w:asciiTheme="minorHAnsi" w:hAnsiTheme="minorHAnsi" w:cstheme="minorHAnsi"/>
          <w:sz w:val="22"/>
          <w:szCs w:val="22"/>
        </w:rPr>
        <w:t xml:space="preserve"> fremover</w:t>
      </w:r>
      <w:r w:rsidR="008A0626">
        <w:rPr>
          <w:rFonts w:asciiTheme="minorHAnsi" w:hAnsiTheme="minorHAnsi" w:cstheme="minorHAnsi"/>
          <w:sz w:val="22"/>
          <w:szCs w:val="22"/>
        </w:rPr>
        <w:t xml:space="preserve"> kun</w:t>
      </w:r>
      <w:r>
        <w:rPr>
          <w:rFonts w:asciiTheme="minorHAnsi" w:hAnsiTheme="minorHAnsi" w:cstheme="minorHAnsi"/>
          <w:sz w:val="22"/>
          <w:szCs w:val="22"/>
        </w:rPr>
        <w:t xml:space="preserve"> et enkelt klik fr</w:t>
      </w:r>
      <w:r w:rsidR="008A0626">
        <w:rPr>
          <w:rFonts w:asciiTheme="minorHAnsi" w:hAnsiTheme="minorHAnsi" w:cstheme="minorHAnsi"/>
          <w:sz w:val="22"/>
          <w:szCs w:val="22"/>
        </w:rPr>
        <w:t>a</w:t>
      </w:r>
      <w:r>
        <w:rPr>
          <w:rFonts w:asciiTheme="minorHAnsi" w:hAnsiTheme="minorHAnsi" w:cstheme="minorHAnsi"/>
          <w:sz w:val="22"/>
          <w:szCs w:val="22"/>
        </w:rPr>
        <w:t xml:space="preserve"> at få adgang til </w:t>
      </w:r>
      <w:r w:rsidR="008A0626">
        <w:rPr>
          <w:rFonts w:asciiTheme="minorHAnsi" w:hAnsiTheme="minorHAnsi" w:cstheme="minorHAnsi"/>
          <w:sz w:val="22"/>
          <w:szCs w:val="22"/>
        </w:rPr>
        <w:t xml:space="preserve">de </w:t>
      </w:r>
      <w:r>
        <w:rPr>
          <w:rFonts w:asciiTheme="minorHAnsi" w:hAnsiTheme="minorHAnsi" w:cstheme="minorHAnsi"/>
          <w:sz w:val="22"/>
          <w:szCs w:val="22"/>
        </w:rPr>
        <w:t xml:space="preserve">mange informationer, og løbende debatter, efterlysninger mm. Forskellen </w:t>
      </w:r>
      <w:r w:rsidR="008A0626">
        <w:rPr>
          <w:rFonts w:asciiTheme="minorHAnsi" w:hAnsiTheme="minorHAnsi" w:cstheme="minorHAnsi"/>
          <w:sz w:val="22"/>
          <w:szCs w:val="22"/>
        </w:rPr>
        <w:t>på</w:t>
      </w:r>
      <w:r>
        <w:rPr>
          <w:rFonts w:asciiTheme="minorHAnsi" w:hAnsiTheme="minorHAnsi" w:cstheme="minorHAnsi"/>
          <w:sz w:val="22"/>
          <w:szCs w:val="22"/>
        </w:rPr>
        <w:t xml:space="preserve"> at anvende Facebooksiden og hjemmesiden er, at den sidste kun er envejsinformation – på Facebook kan man debattere mm</w:t>
      </w:r>
    </w:p>
    <w:p w14:paraId="1251D4DD" w14:textId="161D9227" w:rsidR="007447E4" w:rsidRPr="007447E4" w:rsidRDefault="007447E4" w:rsidP="007D11ED">
      <w:pPr>
        <w:pStyle w:val="Listeafsnit"/>
        <w:rPr>
          <w:rFonts w:asciiTheme="minorHAnsi" w:hAnsiTheme="minorHAnsi" w:cstheme="minorHAnsi"/>
          <w:sz w:val="22"/>
          <w:szCs w:val="22"/>
        </w:rPr>
      </w:pPr>
      <w:r>
        <w:rPr>
          <w:rFonts w:asciiTheme="minorHAnsi" w:hAnsiTheme="minorHAnsi" w:cstheme="minorHAnsi"/>
          <w:sz w:val="22"/>
          <w:szCs w:val="22"/>
        </w:rPr>
        <w:t xml:space="preserve">Enkelte af </w:t>
      </w:r>
      <w:r w:rsidR="008A0626">
        <w:rPr>
          <w:rFonts w:asciiTheme="minorHAnsi" w:hAnsiTheme="minorHAnsi" w:cstheme="minorHAnsi"/>
          <w:sz w:val="22"/>
          <w:szCs w:val="22"/>
        </w:rPr>
        <w:t>vores Facebook</w:t>
      </w:r>
      <w:r w:rsidR="00912D08">
        <w:rPr>
          <w:rFonts w:asciiTheme="minorHAnsi" w:hAnsiTheme="minorHAnsi" w:cstheme="minorHAnsi"/>
          <w:sz w:val="22"/>
          <w:szCs w:val="22"/>
        </w:rPr>
        <w:t>informationer</w:t>
      </w:r>
      <w:r w:rsidR="008A0626">
        <w:rPr>
          <w:rFonts w:asciiTheme="minorHAnsi" w:hAnsiTheme="minorHAnsi" w:cstheme="minorHAnsi"/>
          <w:sz w:val="22"/>
          <w:szCs w:val="22"/>
        </w:rPr>
        <w:t xml:space="preserve"> </w:t>
      </w:r>
      <w:r>
        <w:rPr>
          <w:rFonts w:asciiTheme="minorHAnsi" w:hAnsiTheme="minorHAnsi" w:cstheme="minorHAnsi"/>
          <w:sz w:val="22"/>
          <w:szCs w:val="22"/>
        </w:rPr>
        <w:t>lander også på vores hjemmeside</w:t>
      </w:r>
      <w:r w:rsidR="007D11ED">
        <w:rPr>
          <w:rFonts w:asciiTheme="minorHAnsi" w:hAnsiTheme="minorHAnsi" w:cstheme="minorHAnsi"/>
          <w:sz w:val="22"/>
          <w:szCs w:val="22"/>
        </w:rPr>
        <w:t>.</w:t>
      </w:r>
    </w:p>
    <w:p w14:paraId="657BE928" w14:textId="77777777" w:rsidR="004D3F3F" w:rsidRDefault="004D3F3F" w:rsidP="000D1BFD">
      <w:pPr>
        <w:pStyle w:val="Listeafsnit"/>
        <w:rPr>
          <w:rFonts w:asciiTheme="minorHAnsi" w:hAnsiTheme="minorHAnsi" w:cstheme="minorHAnsi"/>
          <w:sz w:val="22"/>
          <w:szCs w:val="22"/>
        </w:rPr>
      </w:pPr>
    </w:p>
    <w:p w14:paraId="467F1179" w14:textId="77777777" w:rsidR="000D1BFD" w:rsidRDefault="000D1BFD" w:rsidP="000D1BFD">
      <w:pPr>
        <w:pStyle w:val="Listeafsnit"/>
        <w:numPr>
          <w:ilvl w:val="0"/>
          <w:numId w:val="1"/>
        </w:numPr>
        <w:rPr>
          <w:rFonts w:asciiTheme="minorHAnsi" w:hAnsiTheme="minorHAnsi" w:cstheme="minorHAnsi"/>
          <w:sz w:val="22"/>
          <w:szCs w:val="22"/>
        </w:rPr>
      </w:pPr>
      <w:r>
        <w:rPr>
          <w:rFonts w:asciiTheme="minorHAnsi" w:hAnsiTheme="minorHAnsi" w:cstheme="minorHAnsi"/>
          <w:sz w:val="22"/>
          <w:szCs w:val="22"/>
        </w:rPr>
        <w:t>Fremlæggelse af det reviderede regnskab</w:t>
      </w:r>
    </w:p>
    <w:p w14:paraId="13CE2833" w14:textId="66C98F40" w:rsidR="000D1BFD" w:rsidRDefault="007D11ED" w:rsidP="000D1BFD">
      <w:pPr>
        <w:pStyle w:val="Listeafsnit"/>
        <w:rPr>
          <w:rFonts w:asciiTheme="minorHAnsi" w:hAnsiTheme="minorHAnsi" w:cstheme="minorHAnsi"/>
          <w:sz w:val="22"/>
          <w:szCs w:val="22"/>
        </w:rPr>
      </w:pPr>
      <w:r>
        <w:rPr>
          <w:rFonts w:asciiTheme="minorHAnsi" w:hAnsiTheme="minorHAnsi" w:cstheme="minorHAnsi"/>
          <w:sz w:val="22"/>
          <w:szCs w:val="22"/>
        </w:rPr>
        <w:t>Regnskabet godkendt</w:t>
      </w:r>
    </w:p>
    <w:p w14:paraId="3F4C606C" w14:textId="77777777" w:rsidR="004D3F3F" w:rsidRDefault="004D3F3F" w:rsidP="000D1BFD">
      <w:pPr>
        <w:pStyle w:val="Listeafsnit"/>
        <w:rPr>
          <w:rFonts w:asciiTheme="minorHAnsi" w:hAnsiTheme="minorHAnsi" w:cstheme="minorHAnsi"/>
          <w:sz w:val="22"/>
          <w:szCs w:val="22"/>
        </w:rPr>
      </w:pPr>
    </w:p>
    <w:p w14:paraId="7A420A24" w14:textId="47A2CA32" w:rsidR="004D3F3F" w:rsidRDefault="000D1BFD" w:rsidP="00325646">
      <w:pPr>
        <w:pStyle w:val="Listeafsnit"/>
        <w:numPr>
          <w:ilvl w:val="0"/>
          <w:numId w:val="1"/>
        </w:numPr>
        <w:rPr>
          <w:rFonts w:asciiTheme="minorHAnsi" w:hAnsiTheme="minorHAnsi" w:cstheme="minorHAnsi"/>
          <w:sz w:val="22"/>
          <w:szCs w:val="22"/>
        </w:rPr>
      </w:pPr>
      <w:r w:rsidRPr="007D11ED">
        <w:rPr>
          <w:rFonts w:asciiTheme="minorHAnsi" w:hAnsiTheme="minorHAnsi" w:cstheme="minorHAnsi"/>
          <w:sz w:val="22"/>
          <w:szCs w:val="22"/>
        </w:rPr>
        <w:t xml:space="preserve">Indkomne forslag: Ingen modtaget </w:t>
      </w:r>
    </w:p>
    <w:p w14:paraId="4B33CD09" w14:textId="77777777" w:rsidR="007D11ED" w:rsidRPr="007D11ED" w:rsidRDefault="007D11ED" w:rsidP="007D11ED">
      <w:pPr>
        <w:pStyle w:val="Listeafsnit"/>
        <w:rPr>
          <w:rFonts w:asciiTheme="minorHAnsi" w:hAnsiTheme="minorHAnsi" w:cstheme="minorHAnsi"/>
          <w:sz w:val="22"/>
          <w:szCs w:val="22"/>
        </w:rPr>
      </w:pPr>
    </w:p>
    <w:p w14:paraId="10D1E1EC" w14:textId="33B9615A" w:rsidR="000D1BFD" w:rsidRDefault="000D1BFD" w:rsidP="000D1BFD">
      <w:pPr>
        <w:pStyle w:val="Listeafsnit"/>
        <w:numPr>
          <w:ilvl w:val="0"/>
          <w:numId w:val="1"/>
        </w:numPr>
        <w:rPr>
          <w:rFonts w:asciiTheme="minorHAnsi" w:hAnsiTheme="minorHAnsi" w:cstheme="minorHAnsi"/>
          <w:sz w:val="22"/>
          <w:szCs w:val="22"/>
        </w:rPr>
      </w:pPr>
      <w:r>
        <w:rPr>
          <w:rFonts w:asciiTheme="minorHAnsi" w:hAnsiTheme="minorHAnsi" w:cstheme="minorHAnsi"/>
          <w:sz w:val="22"/>
          <w:szCs w:val="22"/>
        </w:rPr>
        <w:t>Fastsættelse af budget, gebyrer m.m. og kontingent for de kommende år</w:t>
      </w:r>
    </w:p>
    <w:p w14:paraId="3261DA4F" w14:textId="77777777" w:rsidR="007D11ED" w:rsidRPr="007D11ED" w:rsidRDefault="007D11ED" w:rsidP="007D11ED">
      <w:pPr>
        <w:pStyle w:val="Listeafsnit"/>
        <w:rPr>
          <w:rFonts w:asciiTheme="minorHAnsi" w:hAnsiTheme="minorHAnsi" w:cstheme="minorHAnsi"/>
          <w:sz w:val="22"/>
          <w:szCs w:val="22"/>
        </w:rPr>
      </w:pPr>
    </w:p>
    <w:p w14:paraId="61F1A3BD" w14:textId="1CF79ED1" w:rsidR="007D11ED" w:rsidRDefault="007D11ED" w:rsidP="00C43EBE">
      <w:pPr>
        <w:pStyle w:val="Listeafsnit"/>
        <w:numPr>
          <w:ilvl w:val="1"/>
          <w:numId w:val="1"/>
        </w:numPr>
        <w:rPr>
          <w:rFonts w:asciiTheme="minorHAnsi" w:hAnsiTheme="minorHAnsi" w:cstheme="minorHAnsi"/>
          <w:sz w:val="22"/>
          <w:szCs w:val="22"/>
        </w:rPr>
      </w:pPr>
      <w:r>
        <w:rPr>
          <w:rFonts w:asciiTheme="minorHAnsi" w:hAnsiTheme="minorHAnsi" w:cstheme="minorHAnsi"/>
          <w:sz w:val="22"/>
          <w:szCs w:val="22"/>
        </w:rPr>
        <w:t>Rykkergebyr</w:t>
      </w:r>
    </w:p>
    <w:p w14:paraId="48DB37C7" w14:textId="5AAAB776" w:rsidR="00C43EBE" w:rsidRDefault="00C43EBE" w:rsidP="00C43EBE">
      <w:pPr>
        <w:pStyle w:val="Listeafsnit"/>
        <w:ind w:left="1440"/>
        <w:rPr>
          <w:rFonts w:asciiTheme="minorHAnsi" w:hAnsiTheme="minorHAnsi" w:cstheme="minorHAnsi"/>
          <w:sz w:val="22"/>
          <w:szCs w:val="22"/>
        </w:rPr>
      </w:pPr>
      <w:r>
        <w:rPr>
          <w:rFonts w:asciiTheme="minorHAnsi" w:hAnsiTheme="minorHAnsi" w:cstheme="minorHAnsi"/>
          <w:sz w:val="22"/>
          <w:szCs w:val="22"/>
        </w:rPr>
        <w:t xml:space="preserve">Civilretslig er der en forældelsesfrist på 3 år. </w:t>
      </w:r>
      <w:r w:rsidR="00912D08">
        <w:rPr>
          <w:rFonts w:asciiTheme="minorHAnsi" w:hAnsiTheme="minorHAnsi" w:cstheme="minorHAnsi"/>
          <w:sz w:val="22"/>
          <w:szCs w:val="22"/>
        </w:rPr>
        <w:t>Det blev v</w:t>
      </w:r>
      <w:r>
        <w:rPr>
          <w:rFonts w:asciiTheme="minorHAnsi" w:hAnsiTheme="minorHAnsi" w:cstheme="minorHAnsi"/>
          <w:sz w:val="22"/>
          <w:szCs w:val="22"/>
        </w:rPr>
        <w:t>edtaget</w:t>
      </w:r>
      <w:r w:rsidR="008A0626">
        <w:rPr>
          <w:rFonts w:asciiTheme="minorHAnsi" w:hAnsiTheme="minorHAnsi" w:cstheme="minorHAnsi"/>
          <w:sz w:val="22"/>
          <w:szCs w:val="22"/>
        </w:rPr>
        <w:t>,</w:t>
      </w:r>
      <w:r>
        <w:rPr>
          <w:rFonts w:asciiTheme="minorHAnsi" w:hAnsiTheme="minorHAnsi" w:cstheme="minorHAnsi"/>
          <w:sz w:val="22"/>
          <w:szCs w:val="22"/>
        </w:rPr>
        <w:t xml:space="preserve"> at der kort tid efter generalforsamlingen udsendes en opkrævning med oplysning om at fristen for betaling er 1. bankdag i november. Såfremt indbetalingen ikke er </w:t>
      </w:r>
      <w:r w:rsidR="0022657F">
        <w:rPr>
          <w:rFonts w:asciiTheme="minorHAnsi" w:hAnsiTheme="minorHAnsi" w:cstheme="minorHAnsi"/>
          <w:sz w:val="22"/>
          <w:szCs w:val="22"/>
        </w:rPr>
        <w:t>sket</w:t>
      </w:r>
      <w:bookmarkStart w:id="0" w:name="_GoBack"/>
      <w:bookmarkEnd w:id="0"/>
      <w:r>
        <w:rPr>
          <w:rFonts w:asciiTheme="minorHAnsi" w:hAnsiTheme="minorHAnsi" w:cstheme="minorHAnsi"/>
          <w:sz w:val="22"/>
          <w:szCs w:val="22"/>
        </w:rPr>
        <w:t xml:space="preserve"> udsendes en reminder. 14 dage der</w:t>
      </w:r>
      <w:r w:rsidR="00912D08">
        <w:rPr>
          <w:rFonts w:asciiTheme="minorHAnsi" w:hAnsiTheme="minorHAnsi" w:cstheme="minorHAnsi"/>
          <w:sz w:val="22"/>
          <w:szCs w:val="22"/>
        </w:rPr>
        <w:t xml:space="preserve">efter </w:t>
      </w:r>
      <w:r>
        <w:rPr>
          <w:rFonts w:asciiTheme="minorHAnsi" w:hAnsiTheme="minorHAnsi" w:cstheme="minorHAnsi"/>
          <w:sz w:val="22"/>
          <w:szCs w:val="22"/>
        </w:rPr>
        <w:t>sendes en rykker</w:t>
      </w:r>
      <w:r w:rsidR="00912D08">
        <w:rPr>
          <w:rFonts w:asciiTheme="minorHAnsi" w:hAnsiTheme="minorHAnsi" w:cstheme="minorHAnsi"/>
          <w:sz w:val="22"/>
          <w:szCs w:val="22"/>
        </w:rPr>
        <w:t xml:space="preserve"> vedr. manglende betaling</w:t>
      </w:r>
      <w:r>
        <w:rPr>
          <w:rFonts w:asciiTheme="minorHAnsi" w:hAnsiTheme="minorHAnsi" w:cstheme="minorHAnsi"/>
          <w:sz w:val="22"/>
          <w:szCs w:val="22"/>
        </w:rPr>
        <w:t xml:space="preserve"> pålagt gebyr på 100 kr. Har dette ingen effekt sendes</w:t>
      </w:r>
      <w:r w:rsidR="00912D08">
        <w:rPr>
          <w:rFonts w:asciiTheme="minorHAnsi" w:hAnsiTheme="minorHAnsi" w:cstheme="minorHAnsi"/>
          <w:sz w:val="22"/>
          <w:szCs w:val="22"/>
        </w:rPr>
        <w:t xml:space="preserve"> 14 dage efter</w:t>
      </w:r>
      <w:r>
        <w:rPr>
          <w:rFonts w:asciiTheme="minorHAnsi" w:hAnsiTheme="minorHAnsi" w:cstheme="minorHAnsi"/>
          <w:sz w:val="22"/>
          <w:szCs w:val="22"/>
        </w:rPr>
        <w:t xml:space="preserve"> næste rykker med et yderligere gebyr på 100 kr. </w:t>
      </w:r>
      <w:r w:rsidR="00912D08">
        <w:rPr>
          <w:rFonts w:asciiTheme="minorHAnsi" w:hAnsiTheme="minorHAnsi" w:cstheme="minorHAnsi"/>
          <w:sz w:val="22"/>
          <w:szCs w:val="22"/>
        </w:rPr>
        <w:t xml:space="preserve">(i alt 200 kr) </w:t>
      </w:r>
      <w:r>
        <w:rPr>
          <w:rFonts w:asciiTheme="minorHAnsi" w:hAnsiTheme="minorHAnsi" w:cstheme="minorHAnsi"/>
          <w:sz w:val="22"/>
          <w:szCs w:val="22"/>
        </w:rPr>
        <w:t>med oplysning om at vi</w:t>
      </w:r>
      <w:r w:rsidR="008A0626">
        <w:rPr>
          <w:rFonts w:asciiTheme="minorHAnsi" w:hAnsiTheme="minorHAnsi" w:cstheme="minorHAnsi"/>
          <w:sz w:val="22"/>
          <w:szCs w:val="22"/>
        </w:rPr>
        <w:t>,</w:t>
      </w:r>
      <w:r>
        <w:rPr>
          <w:rFonts w:asciiTheme="minorHAnsi" w:hAnsiTheme="minorHAnsi" w:cstheme="minorHAnsi"/>
          <w:sz w:val="22"/>
          <w:szCs w:val="22"/>
        </w:rPr>
        <w:t xml:space="preserve"> såfremt manglende betaling</w:t>
      </w:r>
      <w:r w:rsidR="00912D08">
        <w:rPr>
          <w:rFonts w:asciiTheme="minorHAnsi" w:hAnsiTheme="minorHAnsi" w:cstheme="minorHAnsi"/>
          <w:sz w:val="22"/>
          <w:szCs w:val="22"/>
        </w:rPr>
        <w:t xml:space="preserve"> ikke sker</w:t>
      </w:r>
      <w:r>
        <w:rPr>
          <w:rFonts w:asciiTheme="minorHAnsi" w:hAnsiTheme="minorHAnsi" w:cstheme="minorHAnsi"/>
          <w:sz w:val="22"/>
          <w:szCs w:val="22"/>
        </w:rPr>
        <w:t>, vil foretage de nødvendige tiltag for at få beløbet fra den pågældende grundejer</w:t>
      </w:r>
      <w:r w:rsidR="008A0626">
        <w:rPr>
          <w:rFonts w:asciiTheme="minorHAnsi" w:hAnsiTheme="minorHAnsi" w:cstheme="minorHAnsi"/>
          <w:sz w:val="22"/>
          <w:szCs w:val="22"/>
        </w:rPr>
        <w:t xml:space="preserve"> (incasso)</w:t>
      </w:r>
      <w:r>
        <w:rPr>
          <w:rFonts w:asciiTheme="minorHAnsi" w:hAnsiTheme="minorHAnsi" w:cstheme="minorHAnsi"/>
          <w:sz w:val="22"/>
          <w:szCs w:val="22"/>
        </w:rPr>
        <w:t>.</w:t>
      </w:r>
    </w:p>
    <w:p w14:paraId="4EFF1DB5" w14:textId="275B443F" w:rsidR="007D11ED" w:rsidRDefault="007D11ED" w:rsidP="00C43EBE">
      <w:pPr>
        <w:pStyle w:val="Listeafsnit"/>
        <w:numPr>
          <w:ilvl w:val="1"/>
          <w:numId w:val="1"/>
        </w:numPr>
        <w:rPr>
          <w:rFonts w:asciiTheme="minorHAnsi" w:hAnsiTheme="minorHAnsi" w:cstheme="minorHAnsi"/>
          <w:sz w:val="22"/>
          <w:szCs w:val="22"/>
        </w:rPr>
      </w:pPr>
      <w:r>
        <w:rPr>
          <w:rFonts w:asciiTheme="minorHAnsi" w:hAnsiTheme="minorHAnsi" w:cstheme="minorHAnsi"/>
          <w:sz w:val="22"/>
          <w:szCs w:val="22"/>
        </w:rPr>
        <w:t>Indmeldelsesgebyr</w:t>
      </w:r>
    </w:p>
    <w:p w14:paraId="1FCD7056" w14:textId="7D5FEF20" w:rsidR="00C43EBE" w:rsidRDefault="00912D08" w:rsidP="00C43EBE">
      <w:pPr>
        <w:pStyle w:val="Listeafsnit"/>
        <w:ind w:left="1440"/>
        <w:rPr>
          <w:rFonts w:asciiTheme="minorHAnsi" w:hAnsiTheme="minorHAnsi" w:cstheme="minorHAnsi"/>
          <w:sz w:val="22"/>
          <w:szCs w:val="22"/>
        </w:rPr>
      </w:pPr>
      <w:r>
        <w:rPr>
          <w:rFonts w:asciiTheme="minorHAnsi" w:hAnsiTheme="minorHAnsi" w:cstheme="minorHAnsi"/>
          <w:sz w:val="22"/>
          <w:szCs w:val="22"/>
        </w:rPr>
        <w:t>Der blev v</w:t>
      </w:r>
      <w:r w:rsidR="00C43EBE">
        <w:rPr>
          <w:rFonts w:asciiTheme="minorHAnsi" w:hAnsiTheme="minorHAnsi" w:cstheme="minorHAnsi"/>
          <w:sz w:val="22"/>
          <w:szCs w:val="22"/>
        </w:rPr>
        <w:t>edtaget</w:t>
      </w:r>
      <w:r>
        <w:rPr>
          <w:rFonts w:asciiTheme="minorHAnsi" w:hAnsiTheme="minorHAnsi" w:cstheme="minorHAnsi"/>
          <w:sz w:val="22"/>
          <w:szCs w:val="22"/>
        </w:rPr>
        <w:t xml:space="preserve"> et gebyr på</w:t>
      </w:r>
      <w:r w:rsidR="00C43EBE">
        <w:rPr>
          <w:rFonts w:asciiTheme="minorHAnsi" w:hAnsiTheme="minorHAnsi" w:cstheme="minorHAnsi"/>
          <w:sz w:val="22"/>
          <w:szCs w:val="22"/>
        </w:rPr>
        <w:t xml:space="preserve"> 1.500 kr.</w:t>
      </w:r>
      <w:r w:rsidR="00BC13FC">
        <w:rPr>
          <w:rFonts w:asciiTheme="minorHAnsi" w:hAnsiTheme="minorHAnsi" w:cstheme="minorHAnsi"/>
          <w:sz w:val="22"/>
          <w:szCs w:val="22"/>
        </w:rPr>
        <w:t xml:space="preserve"> Beløbet har kun relevans for grundejere som for nuværende ligger udenfor det geografiske område som grundejerforeningen omfatter</w:t>
      </w:r>
      <w:r w:rsidR="008A0626">
        <w:rPr>
          <w:rFonts w:asciiTheme="minorHAnsi" w:hAnsiTheme="minorHAnsi" w:cstheme="minorHAnsi"/>
          <w:sz w:val="22"/>
          <w:szCs w:val="22"/>
        </w:rPr>
        <w:t xml:space="preserve"> i dag</w:t>
      </w:r>
      <w:r w:rsidR="00BC13FC">
        <w:rPr>
          <w:rFonts w:asciiTheme="minorHAnsi" w:hAnsiTheme="minorHAnsi" w:cstheme="minorHAnsi"/>
          <w:sz w:val="22"/>
          <w:szCs w:val="22"/>
        </w:rPr>
        <w:t>.</w:t>
      </w:r>
      <w:r>
        <w:rPr>
          <w:rFonts w:asciiTheme="minorHAnsi" w:hAnsiTheme="minorHAnsi" w:cstheme="minorHAnsi"/>
          <w:sz w:val="22"/>
          <w:szCs w:val="22"/>
        </w:rPr>
        <w:t xml:space="preserve"> Og store grunde som udstykkes i mindre i vores eget område.</w:t>
      </w:r>
    </w:p>
    <w:p w14:paraId="6CF6EAB2" w14:textId="5E4DF1A5" w:rsidR="00BC13FC" w:rsidRDefault="00BC13FC" w:rsidP="00C43EBE">
      <w:pPr>
        <w:pStyle w:val="Listeafsnit"/>
        <w:ind w:left="1440"/>
        <w:rPr>
          <w:rFonts w:asciiTheme="minorHAnsi" w:hAnsiTheme="minorHAnsi" w:cstheme="minorHAnsi"/>
          <w:sz w:val="22"/>
          <w:szCs w:val="22"/>
        </w:rPr>
      </w:pPr>
      <w:r>
        <w:rPr>
          <w:rFonts w:asciiTheme="minorHAnsi" w:hAnsiTheme="minorHAnsi" w:cstheme="minorHAnsi"/>
          <w:sz w:val="22"/>
          <w:szCs w:val="22"/>
        </w:rPr>
        <w:t>E</w:t>
      </w:r>
      <w:r w:rsidR="00912D08">
        <w:rPr>
          <w:rFonts w:asciiTheme="minorHAnsi" w:hAnsiTheme="minorHAnsi" w:cstheme="minorHAnsi"/>
          <w:sz w:val="22"/>
          <w:szCs w:val="22"/>
        </w:rPr>
        <w:t>t e</w:t>
      </w:r>
      <w:r>
        <w:rPr>
          <w:rFonts w:asciiTheme="minorHAnsi" w:hAnsiTheme="minorHAnsi" w:cstheme="minorHAnsi"/>
          <w:sz w:val="22"/>
          <w:szCs w:val="22"/>
        </w:rPr>
        <w:t>ksempel</w:t>
      </w:r>
      <w:r w:rsidR="00912D08">
        <w:rPr>
          <w:rFonts w:asciiTheme="minorHAnsi" w:hAnsiTheme="minorHAnsi" w:cstheme="minorHAnsi"/>
          <w:sz w:val="22"/>
          <w:szCs w:val="22"/>
        </w:rPr>
        <w:t xml:space="preserve"> er</w:t>
      </w:r>
      <w:r>
        <w:rPr>
          <w:rFonts w:asciiTheme="minorHAnsi" w:hAnsiTheme="minorHAnsi" w:cstheme="minorHAnsi"/>
          <w:sz w:val="22"/>
          <w:szCs w:val="22"/>
        </w:rPr>
        <w:t xml:space="preserve"> grundejerne på Skovløbervej/Kaj Rask Vej - efter Dyrevekslen ud mod Sonnerup Skov </w:t>
      </w:r>
      <w:r w:rsidR="00912D08">
        <w:rPr>
          <w:rFonts w:asciiTheme="minorHAnsi" w:hAnsiTheme="minorHAnsi" w:cstheme="minorHAnsi"/>
          <w:sz w:val="22"/>
          <w:szCs w:val="22"/>
        </w:rPr>
        <w:t>–</w:t>
      </w:r>
      <w:r>
        <w:rPr>
          <w:rFonts w:asciiTheme="minorHAnsi" w:hAnsiTheme="minorHAnsi" w:cstheme="minorHAnsi"/>
          <w:sz w:val="22"/>
          <w:szCs w:val="22"/>
        </w:rPr>
        <w:t xml:space="preserve"> </w:t>
      </w:r>
      <w:r w:rsidR="00912D08">
        <w:rPr>
          <w:rFonts w:asciiTheme="minorHAnsi" w:hAnsiTheme="minorHAnsi" w:cstheme="minorHAnsi"/>
          <w:sz w:val="22"/>
          <w:szCs w:val="22"/>
        </w:rPr>
        <w:t xml:space="preserve">hvis </w:t>
      </w:r>
      <w:r>
        <w:rPr>
          <w:rFonts w:asciiTheme="minorHAnsi" w:hAnsiTheme="minorHAnsi" w:cstheme="minorHAnsi"/>
          <w:sz w:val="22"/>
          <w:szCs w:val="22"/>
        </w:rPr>
        <w:t>de pågældende grundejere</w:t>
      </w:r>
      <w:r w:rsidR="00912D08">
        <w:rPr>
          <w:rFonts w:asciiTheme="minorHAnsi" w:hAnsiTheme="minorHAnsi" w:cstheme="minorHAnsi"/>
          <w:sz w:val="22"/>
          <w:szCs w:val="22"/>
        </w:rPr>
        <w:t xml:space="preserve"> ønsker at blive</w:t>
      </w:r>
      <w:r w:rsidR="00D17306">
        <w:rPr>
          <w:rFonts w:asciiTheme="minorHAnsi" w:hAnsiTheme="minorHAnsi" w:cstheme="minorHAnsi"/>
          <w:sz w:val="22"/>
          <w:szCs w:val="22"/>
        </w:rPr>
        <w:t xml:space="preserve"> </w:t>
      </w:r>
      <w:r w:rsidR="00912D08">
        <w:rPr>
          <w:rFonts w:asciiTheme="minorHAnsi" w:hAnsiTheme="minorHAnsi" w:cstheme="minorHAnsi"/>
          <w:sz w:val="22"/>
          <w:szCs w:val="22"/>
        </w:rPr>
        <w:t>medlem er forudsætningen at</w:t>
      </w:r>
      <w:r>
        <w:rPr>
          <w:rFonts w:asciiTheme="minorHAnsi" w:hAnsiTheme="minorHAnsi" w:cstheme="minorHAnsi"/>
          <w:sz w:val="22"/>
          <w:szCs w:val="22"/>
        </w:rPr>
        <w:t xml:space="preserve"> de samlet</w:t>
      </w:r>
      <w:r w:rsidR="00912D08">
        <w:rPr>
          <w:rFonts w:asciiTheme="minorHAnsi" w:hAnsiTheme="minorHAnsi" w:cstheme="minorHAnsi"/>
          <w:sz w:val="22"/>
          <w:szCs w:val="22"/>
        </w:rPr>
        <w:t xml:space="preserve"> skal</w:t>
      </w:r>
      <w:r>
        <w:rPr>
          <w:rFonts w:asciiTheme="minorHAnsi" w:hAnsiTheme="minorHAnsi" w:cstheme="minorHAnsi"/>
          <w:sz w:val="22"/>
          <w:szCs w:val="22"/>
        </w:rPr>
        <w:t xml:space="preserve"> melde sig ind</w:t>
      </w:r>
      <w:r w:rsidR="00D17306">
        <w:rPr>
          <w:rFonts w:asciiTheme="minorHAnsi" w:hAnsiTheme="minorHAnsi" w:cstheme="minorHAnsi"/>
          <w:sz w:val="22"/>
          <w:szCs w:val="22"/>
        </w:rPr>
        <w:t>, hvilket skal ses i forhold til de</w:t>
      </w:r>
      <w:r>
        <w:rPr>
          <w:rFonts w:asciiTheme="minorHAnsi" w:hAnsiTheme="minorHAnsi" w:cstheme="minorHAnsi"/>
          <w:sz w:val="22"/>
          <w:szCs w:val="22"/>
        </w:rPr>
        <w:t xml:space="preserve"> omkostninger der er forbundet med vedligeholdelse af </w:t>
      </w:r>
      <w:r w:rsidR="00FC7F32">
        <w:rPr>
          <w:rFonts w:asciiTheme="minorHAnsi" w:hAnsiTheme="minorHAnsi" w:cstheme="minorHAnsi"/>
          <w:sz w:val="22"/>
          <w:szCs w:val="22"/>
        </w:rPr>
        <w:t>deres vejstrækning.</w:t>
      </w:r>
    </w:p>
    <w:p w14:paraId="0FBADDAE" w14:textId="0A3331BB" w:rsidR="007D11ED" w:rsidRDefault="007D11ED" w:rsidP="00BC13FC">
      <w:pPr>
        <w:pStyle w:val="Listeafsnit"/>
        <w:numPr>
          <w:ilvl w:val="1"/>
          <w:numId w:val="1"/>
        </w:numPr>
        <w:rPr>
          <w:rFonts w:asciiTheme="minorHAnsi" w:hAnsiTheme="minorHAnsi" w:cstheme="minorHAnsi"/>
          <w:sz w:val="22"/>
          <w:szCs w:val="22"/>
        </w:rPr>
      </w:pPr>
      <w:r>
        <w:rPr>
          <w:rFonts w:asciiTheme="minorHAnsi" w:hAnsiTheme="minorHAnsi" w:cstheme="minorHAnsi"/>
          <w:sz w:val="22"/>
          <w:szCs w:val="22"/>
        </w:rPr>
        <w:t>Max sum for køb af obligationer</w:t>
      </w:r>
    </w:p>
    <w:p w14:paraId="5668B6A1" w14:textId="293633E6" w:rsidR="00BC13FC" w:rsidRDefault="00BC13FC" w:rsidP="00BC13FC">
      <w:pPr>
        <w:pStyle w:val="Listeafsnit"/>
        <w:ind w:left="1440"/>
        <w:rPr>
          <w:rFonts w:asciiTheme="minorHAnsi" w:hAnsiTheme="minorHAnsi" w:cstheme="minorHAnsi"/>
          <w:sz w:val="22"/>
          <w:szCs w:val="22"/>
        </w:rPr>
      </w:pPr>
      <w:r>
        <w:rPr>
          <w:rFonts w:asciiTheme="minorHAnsi" w:hAnsiTheme="minorHAnsi" w:cstheme="minorHAnsi"/>
          <w:sz w:val="22"/>
          <w:szCs w:val="22"/>
        </w:rPr>
        <w:t>Salg af obligationer står delvis i budgettet</w:t>
      </w:r>
      <w:r w:rsidR="00D17306">
        <w:rPr>
          <w:rFonts w:asciiTheme="minorHAnsi" w:hAnsiTheme="minorHAnsi" w:cstheme="minorHAnsi"/>
          <w:sz w:val="22"/>
          <w:szCs w:val="22"/>
        </w:rPr>
        <w:t>,</w:t>
      </w:r>
      <w:r>
        <w:rPr>
          <w:rFonts w:asciiTheme="minorHAnsi" w:hAnsiTheme="minorHAnsi" w:cstheme="minorHAnsi"/>
          <w:sz w:val="22"/>
          <w:szCs w:val="22"/>
        </w:rPr>
        <w:t xml:space="preserve"> men et salg afhænger også af markedets værdier for obligationer hvilket ikke kan fastlægges af en generalforsamling.</w:t>
      </w:r>
    </w:p>
    <w:p w14:paraId="3DA7B901" w14:textId="18A1AEF3" w:rsidR="007D11ED" w:rsidRDefault="007D11ED" w:rsidP="00BC13FC">
      <w:pPr>
        <w:pStyle w:val="Listeafsnit"/>
        <w:numPr>
          <w:ilvl w:val="1"/>
          <w:numId w:val="1"/>
        </w:numPr>
        <w:rPr>
          <w:rFonts w:asciiTheme="minorHAnsi" w:hAnsiTheme="minorHAnsi" w:cstheme="minorHAnsi"/>
          <w:sz w:val="22"/>
          <w:szCs w:val="22"/>
        </w:rPr>
      </w:pPr>
      <w:r>
        <w:rPr>
          <w:rFonts w:asciiTheme="minorHAnsi" w:hAnsiTheme="minorHAnsi" w:cstheme="minorHAnsi"/>
          <w:sz w:val="22"/>
          <w:szCs w:val="22"/>
        </w:rPr>
        <w:t>Max ramme for minimumsbeløb for regninger</w:t>
      </w:r>
      <w:r w:rsidR="00D17306">
        <w:rPr>
          <w:rFonts w:asciiTheme="minorHAnsi" w:hAnsiTheme="minorHAnsi" w:cstheme="minorHAnsi"/>
          <w:sz w:val="22"/>
          <w:szCs w:val="22"/>
        </w:rPr>
        <w:t xml:space="preserve"> som</w:t>
      </w:r>
      <w:r>
        <w:rPr>
          <w:rFonts w:asciiTheme="minorHAnsi" w:hAnsiTheme="minorHAnsi" w:cstheme="minorHAnsi"/>
          <w:sz w:val="22"/>
          <w:szCs w:val="22"/>
        </w:rPr>
        <w:t xml:space="preserve"> kasse</w:t>
      </w:r>
      <w:r w:rsidR="00D17306">
        <w:rPr>
          <w:rFonts w:asciiTheme="minorHAnsi" w:hAnsiTheme="minorHAnsi" w:cstheme="minorHAnsi"/>
          <w:sz w:val="22"/>
          <w:szCs w:val="22"/>
        </w:rPr>
        <w:t>re</w:t>
      </w:r>
      <w:r>
        <w:rPr>
          <w:rFonts w:asciiTheme="minorHAnsi" w:hAnsiTheme="minorHAnsi" w:cstheme="minorHAnsi"/>
          <w:sz w:val="22"/>
          <w:szCs w:val="22"/>
        </w:rPr>
        <w:t>ren kan betale uden forudgående attestation fra formanden (se emner og forslag i bestyrelsens beretning)</w:t>
      </w:r>
    </w:p>
    <w:p w14:paraId="05FEEE1F" w14:textId="134B441A" w:rsidR="00BC13FC" w:rsidRPr="00BC13FC" w:rsidRDefault="00BC13FC" w:rsidP="00BC13FC">
      <w:pPr>
        <w:pStyle w:val="Listeafsnit"/>
        <w:ind w:left="1440"/>
        <w:rPr>
          <w:rFonts w:asciiTheme="minorHAnsi" w:hAnsiTheme="minorHAnsi" w:cstheme="minorHAnsi"/>
          <w:sz w:val="22"/>
          <w:szCs w:val="22"/>
        </w:rPr>
      </w:pPr>
      <w:r>
        <w:rPr>
          <w:rFonts w:asciiTheme="minorHAnsi" w:hAnsiTheme="minorHAnsi" w:cstheme="minorHAnsi"/>
          <w:sz w:val="22"/>
          <w:szCs w:val="22"/>
        </w:rPr>
        <w:t>Vedtaget beløbet er på 10.000 kr.</w:t>
      </w:r>
      <w:r w:rsidR="00D17306">
        <w:rPr>
          <w:rFonts w:asciiTheme="minorHAnsi" w:hAnsiTheme="minorHAnsi" w:cstheme="minorHAnsi"/>
          <w:sz w:val="22"/>
          <w:szCs w:val="22"/>
        </w:rPr>
        <w:t xml:space="preserve"> og derover.</w:t>
      </w:r>
    </w:p>
    <w:p w14:paraId="3E2E9315" w14:textId="78E82554" w:rsidR="00BC13FC" w:rsidRDefault="007D11ED" w:rsidP="00BC13FC">
      <w:pPr>
        <w:pStyle w:val="Listeafsnit"/>
        <w:numPr>
          <w:ilvl w:val="1"/>
          <w:numId w:val="1"/>
        </w:numPr>
        <w:rPr>
          <w:rFonts w:asciiTheme="minorHAnsi" w:hAnsiTheme="minorHAnsi" w:cstheme="minorHAnsi"/>
          <w:sz w:val="22"/>
          <w:szCs w:val="22"/>
        </w:rPr>
      </w:pPr>
      <w:r>
        <w:rPr>
          <w:rFonts w:asciiTheme="minorHAnsi" w:hAnsiTheme="minorHAnsi" w:cstheme="minorHAnsi"/>
          <w:sz w:val="22"/>
          <w:szCs w:val="22"/>
        </w:rPr>
        <w:t>Forslag om kontingentstigning fra 350 kr. til 400 kr.</w:t>
      </w:r>
    </w:p>
    <w:p w14:paraId="6074B8F3" w14:textId="0115461B" w:rsidR="00BC13FC" w:rsidRDefault="00BC13FC" w:rsidP="00BC13FC">
      <w:pPr>
        <w:pStyle w:val="Listeafsnit"/>
        <w:ind w:left="1440"/>
        <w:rPr>
          <w:rFonts w:asciiTheme="minorHAnsi" w:hAnsiTheme="minorHAnsi" w:cstheme="minorHAnsi"/>
          <w:sz w:val="22"/>
          <w:szCs w:val="22"/>
        </w:rPr>
      </w:pPr>
      <w:r>
        <w:rPr>
          <w:rFonts w:asciiTheme="minorHAnsi" w:hAnsiTheme="minorHAnsi" w:cstheme="minorHAnsi"/>
          <w:sz w:val="22"/>
          <w:szCs w:val="22"/>
        </w:rPr>
        <w:t>OBS: Det blev vedtaget dels et kontingent for regnskabsåret 19/20 hvor nuværende kontingent på 350 kr. fastholdes. For regnskabsåret 20/21 – se pkt. 2 emnet ”Vejene”.</w:t>
      </w:r>
    </w:p>
    <w:p w14:paraId="282F35FA" w14:textId="36368C31" w:rsidR="008A0626" w:rsidRDefault="008A0626" w:rsidP="00BC13FC">
      <w:pPr>
        <w:pStyle w:val="Listeafsnit"/>
        <w:ind w:left="1440"/>
        <w:rPr>
          <w:rFonts w:asciiTheme="minorHAnsi" w:hAnsiTheme="minorHAnsi" w:cstheme="minorHAnsi"/>
          <w:sz w:val="22"/>
          <w:szCs w:val="22"/>
        </w:rPr>
      </w:pPr>
    </w:p>
    <w:p w14:paraId="65AD0702" w14:textId="61229D8C" w:rsidR="008A0626" w:rsidRPr="00BC13FC" w:rsidRDefault="008A0626" w:rsidP="00BC13FC">
      <w:pPr>
        <w:pStyle w:val="Listeafsnit"/>
        <w:ind w:left="1440"/>
        <w:rPr>
          <w:rFonts w:asciiTheme="minorHAnsi" w:hAnsiTheme="minorHAnsi" w:cstheme="minorHAnsi"/>
          <w:sz w:val="22"/>
          <w:szCs w:val="22"/>
        </w:rPr>
      </w:pPr>
      <w:r>
        <w:rPr>
          <w:rFonts w:asciiTheme="minorHAnsi" w:hAnsiTheme="minorHAnsi" w:cstheme="minorHAnsi"/>
          <w:sz w:val="22"/>
          <w:szCs w:val="22"/>
        </w:rPr>
        <w:t>Budget vedtaget med korrektioner i relation til ovenstående punkter.</w:t>
      </w:r>
    </w:p>
    <w:p w14:paraId="5DFDC990" w14:textId="77777777" w:rsidR="004D3F3F" w:rsidRPr="004D3F3F" w:rsidRDefault="004D3F3F" w:rsidP="004D3F3F">
      <w:pPr>
        <w:rPr>
          <w:rFonts w:asciiTheme="minorHAnsi" w:hAnsiTheme="minorHAnsi" w:cstheme="minorHAnsi"/>
          <w:sz w:val="22"/>
          <w:szCs w:val="22"/>
        </w:rPr>
      </w:pPr>
    </w:p>
    <w:p w14:paraId="5ED4E5F6" w14:textId="22E1F26D" w:rsidR="000D1BFD" w:rsidRDefault="000D1BFD" w:rsidP="000D1BFD">
      <w:pPr>
        <w:pStyle w:val="Listeafsnit"/>
        <w:numPr>
          <w:ilvl w:val="0"/>
          <w:numId w:val="1"/>
        </w:numPr>
        <w:rPr>
          <w:rFonts w:asciiTheme="minorHAnsi" w:hAnsiTheme="minorHAnsi" w:cstheme="minorHAnsi"/>
          <w:sz w:val="22"/>
          <w:szCs w:val="22"/>
        </w:rPr>
      </w:pPr>
      <w:r>
        <w:rPr>
          <w:rFonts w:asciiTheme="minorHAnsi" w:hAnsiTheme="minorHAnsi" w:cstheme="minorHAnsi"/>
          <w:sz w:val="22"/>
          <w:szCs w:val="22"/>
        </w:rPr>
        <w:t xml:space="preserve">Valg af bestyrelse: </w:t>
      </w:r>
      <w:r w:rsidR="007D11ED">
        <w:rPr>
          <w:rFonts w:asciiTheme="minorHAnsi" w:hAnsiTheme="minorHAnsi" w:cstheme="minorHAnsi"/>
          <w:sz w:val="22"/>
          <w:szCs w:val="22"/>
        </w:rPr>
        <w:t>Ole Abrahamsen, Rådyrstien 6 – Henriette Zink-Bramsen, Birkekrogen 10 B – Lotte Kjær, Birkekrogen 10 G (bestyrelsen konstituerer sig selv)</w:t>
      </w:r>
    </w:p>
    <w:p w14:paraId="5B96A064" w14:textId="77777777" w:rsidR="004D3F3F" w:rsidRPr="004D3F3F" w:rsidRDefault="004D3F3F" w:rsidP="004D3F3F">
      <w:pPr>
        <w:rPr>
          <w:rFonts w:asciiTheme="minorHAnsi" w:hAnsiTheme="minorHAnsi" w:cstheme="minorHAnsi"/>
          <w:sz w:val="22"/>
          <w:szCs w:val="22"/>
        </w:rPr>
      </w:pPr>
    </w:p>
    <w:p w14:paraId="2886F64B" w14:textId="77777777" w:rsidR="000D1BFD" w:rsidRDefault="000D1BFD" w:rsidP="000D1BFD">
      <w:pPr>
        <w:pStyle w:val="Listeafsnit"/>
        <w:numPr>
          <w:ilvl w:val="0"/>
          <w:numId w:val="1"/>
        </w:numPr>
        <w:rPr>
          <w:rFonts w:asciiTheme="minorHAnsi" w:hAnsiTheme="minorHAnsi" w:cstheme="minorHAnsi"/>
          <w:sz w:val="22"/>
          <w:szCs w:val="22"/>
        </w:rPr>
      </w:pPr>
      <w:r>
        <w:rPr>
          <w:rFonts w:asciiTheme="minorHAnsi" w:hAnsiTheme="minorHAnsi" w:cstheme="minorHAnsi"/>
          <w:sz w:val="22"/>
          <w:szCs w:val="22"/>
        </w:rPr>
        <w:t>Eventuelt</w:t>
      </w:r>
    </w:p>
    <w:p w14:paraId="12CA9B12" w14:textId="2A85FA32" w:rsidR="00C43EBE" w:rsidRDefault="00C43EBE" w:rsidP="009A52CC">
      <w:pPr>
        <w:ind w:left="720"/>
        <w:rPr>
          <w:rFonts w:asciiTheme="minorHAnsi" w:hAnsiTheme="minorHAnsi" w:cstheme="minorHAnsi"/>
          <w:sz w:val="22"/>
          <w:szCs w:val="22"/>
        </w:rPr>
      </w:pPr>
      <w:r w:rsidRPr="00D17306">
        <w:rPr>
          <w:rFonts w:asciiTheme="minorHAnsi" w:hAnsiTheme="minorHAnsi" w:cstheme="minorHAnsi"/>
          <w:b/>
          <w:bCs/>
          <w:sz w:val="22"/>
          <w:szCs w:val="22"/>
        </w:rPr>
        <w:t>Fibias</w:t>
      </w:r>
      <w:r>
        <w:rPr>
          <w:rFonts w:asciiTheme="minorHAnsi" w:hAnsiTheme="minorHAnsi" w:cstheme="minorHAnsi"/>
          <w:sz w:val="22"/>
          <w:szCs w:val="22"/>
        </w:rPr>
        <w:t xml:space="preserve"> entreprenør har meddelt at gravearbejdet i vores område først påbegynder medio oktober med henblik på afslutning med udgangen af december. Derefter skal montering</w:t>
      </w:r>
      <w:r w:rsidR="00D17306">
        <w:rPr>
          <w:rFonts w:asciiTheme="minorHAnsi" w:hAnsiTheme="minorHAnsi" w:cstheme="minorHAnsi"/>
          <w:sz w:val="22"/>
          <w:szCs w:val="22"/>
        </w:rPr>
        <w:t xml:space="preserve"> foregå</w:t>
      </w:r>
      <w:r>
        <w:rPr>
          <w:rFonts w:asciiTheme="minorHAnsi" w:hAnsiTheme="minorHAnsi" w:cstheme="minorHAnsi"/>
          <w:sz w:val="22"/>
          <w:szCs w:val="22"/>
        </w:rPr>
        <w:t xml:space="preserve"> hos </w:t>
      </w:r>
      <w:r w:rsidR="00D17306">
        <w:rPr>
          <w:rFonts w:asciiTheme="minorHAnsi" w:hAnsiTheme="minorHAnsi" w:cstheme="minorHAnsi"/>
          <w:sz w:val="22"/>
          <w:szCs w:val="22"/>
        </w:rPr>
        <w:t>hver</w:t>
      </w:r>
      <w:r>
        <w:rPr>
          <w:rFonts w:asciiTheme="minorHAnsi" w:hAnsiTheme="minorHAnsi" w:cstheme="minorHAnsi"/>
          <w:sz w:val="22"/>
          <w:szCs w:val="22"/>
        </w:rPr>
        <w:t xml:space="preserve"> enkelt grundejer der har tilmeldt sig. Dette forventes afsluttet med udgangen af 1. kvartal (ultimo marts måned).</w:t>
      </w:r>
    </w:p>
    <w:p w14:paraId="11915672" w14:textId="7DE4C770" w:rsidR="00D85974" w:rsidRDefault="009A52CC" w:rsidP="009A52CC">
      <w:pPr>
        <w:ind w:left="720"/>
        <w:rPr>
          <w:rFonts w:asciiTheme="minorHAnsi" w:hAnsiTheme="minorHAnsi" w:cstheme="minorHAnsi"/>
          <w:color w:val="0000FF"/>
          <w:sz w:val="22"/>
          <w:szCs w:val="22"/>
          <w:u w:val="single"/>
        </w:rPr>
      </w:pPr>
      <w:r w:rsidRPr="00D17306">
        <w:rPr>
          <w:rFonts w:asciiTheme="minorHAnsi" w:hAnsiTheme="minorHAnsi" w:cstheme="minorHAnsi"/>
          <w:b/>
          <w:bCs/>
          <w:sz w:val="22"/>
          <w:szCs w:val="22"/>
        </w:rPr>
        <w:t>Rundvisningen fredag</w:t>
      </w:r>
      <w:r w:rsidRPr="009A52CC">
        <w:rPr>
          <w:rFonts w:asciiTheme="minorHAnsi" w:hAnsiTheme="minorHAnsi" w:cstheme="minorHAnsi"/>
          <w:sz w:val="22"/>
          <w:szCs w:val="22"/>
        </w:rPr>
        <w:t xml:space="preserve"> (dagen før denne generalforsamling) var en stor succes – informativ og underholdende</w:t>
      </w:r>
      <w:r>
        <w:rPr>
          <w:rFonts w:asciiTheme="minorHAnsi" w:hAnsiTheme="minorHAnsi" w:cstheme="minorHAnsi"/>
          <w:sz w:val="22"/>
          <w:szCs w:val="22"/>
        </w:rPr>
        <w:t>. For dem der ikke deltog</w:t>
      </w:r>
      <w:r w:rsidR="00D17306">
        <w:rPr>
          <w:rFonts w:asciiTheme="minorHAnsi" w:hAnsiTheme="minorHAnsi" w:cstheme="minorHAnsi"/>
          <w:sz w:val="22"/>
          <w:szCs w:val="22"/>
        </w:rPr>
        <w:t>, men som gerne vil have del i denne viden,</w:t>
      </w:r>
      <w:r>
        <w:rPr>
          <w:rFonts w:asciiTheme="minorHAnsi" w:hAnsiTheme="minorHAnsi" w:cstheme="minorHAnsi"/>
          <w:sz w:val="22"/>
          <w:szCs w:val="22"/>
        </w:rPr>
        <w:t xml:space="preserve"> kan der henvises til Jørgen Stoltz hjemmeside </w:t>
      </w:r>
      <w:hyperlink r:id="rId6" w:history="1">
        <w:r w:rsidRPr="009A52CC">
          <w:rPr>
            <w:rFonts w:asciiTheme="minorHAnsi" w:hAnsiTheme="minorHAnsi" w:cstheme="minorHAnsi"/>
            <w:color w:val="0000FF"/>
            <w:sz w:val="22"/>
            <w:szCs w:val="22"/>
            <w:u w:val="single"/>
          </w:rPr>
          <w:t>https://silvadanica.dk/</w:t>
        </w:r>
      </w:hyperlink>
      <w:r w:rsidRPr="009A52CC">
        <w:rPr>
          <w:rFonts w:asciiTheme="minorHAnsi" w:hAnsiTheme="minorHAnsi" w:cstheme="minorHAnsi"/>
          <w:sz w:val="22"/>
          <w:szCs w:val="22"/>
        </w:rPr>
        <w:t>, hvor der er megen information at hente – og på Facebook</w:t>
      </w:r>
      <w:r>
        <w:rPr>
          <w:rFonts w:asciiTheme="minorHAnsi" w:hAnsiTheme="minorHAnsi" w:cstheme="minorHAnsi"/>
          <w:sz w:val="22"/>
          <w:szCs w:val="22"/>
        </w:rPr>
        <w:t xml:space="preserve"> </w:t>
      </w:r>
      <w:r w:rsidR="00C43EBE">
        <w:rPr>
          <w:rFonts w:asciiTheme="minorHAnsi" w:hAnsiTheme="minorHAnsi" w:cstheme="minorHAnsi"/>
          <w:sz w:val="22"/>
          <w:szCs w:val="22"/>
        </w:rPr>
        <w:t xml:space="preserve">for kommende arrangementer </w:t>
      </w:r>
      <w:hyperlink r:id="rId7" w:history="1">
        <w:r w:rsidR="00C43EBE" w:rsidRPr="005C47AD">
          <w:rPr>
            <w:rStyle w:val="Hyperlink"/>
            <w:rFonts w:asciiTheme="minorHAnsi" w:hAnsiTheme="minorHAnsi" w:cstheme="minorHAnsi"/>
            <w:sz w:val="22"/>
            <w:szCs w:val="22"/>
          </w:rPr>
          <w:t>https://www.facebook.com/pages/category/Landmark---Historical-Place/Silva-Danica-817736944924836/</w:t>
        </w:r>
      </w:hyperlink>
    </w:p>
    <w:p w14:paraId="2C4CBAF8" w14:textId="16AD8D8B" w:rsidR="00FC7F32" w:rsidRDefault="00FC7F32" w:rsidP="00FC7F32">
      <w:pPr>
        <w:rPr>
          <w:rFonts w:asciiTheme="minorHAnsi" w:hAnsiTheme="minorHAnsi" w:cstheme="minorHAnsi"/>
          <w:color w:val="0000FF"/>
          <w:sz w:val="22"/>
          <w:szCs w:val="22"/>
          <w:u w:val="single"/>
        </w:rPr>
      </w:pPr>
    </w:p>
    <w:p w14:paraId="6C7CAF11" w14:textId="5205488F" w:rsidR="00FC7F32" w:rsidRDefault="00FC7F32" w:rsidP="00FC7F32">
      <w:pPr>
        <w:rPr>
          <w:rFonts w:asciiTheme="minorHAnsi" w:hAnsiTheme="minorHAnsi" w:cstheme="minorHAnsi"/>
          <w:sz w:val="22"/>
          <w:szCs w:val="22"/>
        </w:rPr>
      </w:pPr>
      <w:r>
        <w:rPr>
          <w:rFonts w:asciiTheme="minorHAnsi" w:hAnsiTheme="minorHAnsi" w:cstheme="minorHAnsi"/>
          <w:sz w:val="22"/>
          <w:szCs w:val="22"/>
        </w:rPr>
        <w:lastRenderedPageBreak/>
        <w:t>Klint 011019</w:t>
      </w:r>
    </w:p>
    <w:p w14:paraId="1B1BD1FC" w14:textId="6A918A8A" w:rsidR="00FC7F32" w:rsidRDefault="00FC7F32" w:rsidP="00FC7F32">
      <w:pPr>
        <w:rPr>
          <w:rFonts w:asciiTheme="minorHAnsi" w:hAnsiTheme="minorHAnsi" w:cstheme="minorHAnsi"/>
          <w:sz w:val="22"/>
          <w:szCs w:val="22"/>
        </w:rPr>
      </w:pPr>
      <w:r w:rsidRPr="00FC7F32">
        <w:rPr>
          <w:rFonts w:asciiTheme="minorHAnsi" w:hAnsiTheme="minorHAnsi" w:cstheme="minorHAnsi"/>
          <w:sz w:val="22"/>
          <w:szCs w:val="22"/>
        </w:rPr>
        <w:t>Dirigent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Referent</w:t>
      </w:r>
    </w:p>
    <w:p w14:paraId="1381B00F" w14:textId="4CDA378A" w:rsidR="00FC7F32" w:rsidRPr="00FC7F32" w:rsidRDefault="00FC7F32" w:rsidP="00FC7F32">
      <w:pPr>
        <w:rPr>
          <w:rFonts w:asciiTheme="minorHAnsi" w:hAnsiTheme="minorHAnsi" w:cstheme="minorHAnsi"/>
          <w:sz w:val="22"/>
          <w:szCs w:val="22"/>
        </w:rPr>
      </w:pPr>
      <w:r>
        <w:rPr>
          <w:rFonts w:asciiTheme="minorHAnsi" w:hAnsiTheme="minorHAnsi" w:cstheme="minorHAnsi"/>
          <w:sz w:val="22"/>
          <w:szCs w:val="22"/>
        </w:rPr>
        <w:t>Martin Kunzendorf</w:t>
      </w:r>
      <w:r>
        <w:rPr>
          <w:rFonts w:asciiTheme="minorHAnsi" w:hAnsiTheme="minorHAnsi" w:cstheme="minorHAnsi"/>
          <w:sz w:val="22"/>
          <w:szCs w:val="22"/>
        </w:rPr>
        <w:tab/>
      </w:r>
      <w:r>
        <w:rPr>
          <w:rFonts w:asciiTheme="minorHAnsi" w:hAnsiTheme="minorHAnsi" w:cstheme="minorHAnsi"/>
          <w:sz w:val="22"/>
          <w:szCs w:val="22"/>
        </w:rPr>
        <w:tab/>
        <w:t>Torben Mariager</w:t>
      </w:r>
    </w:p>
    <w:sectPr w:rsidR="00FC7F32" w:rsidRPr="00FC7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E5E3E"/>
    <w:multiLevelType w:val="hybridMultilevel"/>
    <w:tmpl w:val="4B80E8C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498"/>
    <w:rsid w:val="000D1BFD"/>
    <w:rsid w:val="0022657F"/>
    <w:rsid w:val="00454B3F"/>
    <w:rsid w:val="00465EDB"/>
    <w:rsid w:val="004D3F3F"/>
    <w:rsid w:val="007447E4"/>
    <w:rsid w:val="0078747E"/>
    <w:rsid w:val="007D11ED"/>
    <w:rsid w:val="007F5C64"/>
    <w:rsid w:val="008A0626"/>
    <w:rsid w:val="00912D08"/>
    <w:rsid w:val="009A52CC"/>
    <w:rsid w:val="00AD2498"/>
    <w:rsid w:val="00AD35BD"/>
    <w:rsid w:val="00B51267"/>
    <w:rsid w:val="00BC13FC"/>
    <w:rsid w:val="00C43EBE"/>
    <w:rsid w:val="00D17306"/>
    <w:rsid w:val="00D85974"/>
    <w:rsid w:val="00F63AAD"/>
    <w:rsid w:val="00FC7F32"/>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729C"/>
  <w15:chartTrackingRefBased/>
  <w15:docId w15:val="{64102C88-8989-4EF0-943A-FA0FDFC4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1BFD"/>
    <w:pPr>
      <w:spacing w:after="0" w:line="240" w:lineRule="auto"/>
    </w:pPr>
    <w:rPr>
      <w:rFonts w:ascii="Times New Roman" w:eastAsia="Times New Roman" w:hAnsi="Times New Roman" w:cs="Times New Roman"/>
      <w:sz w:val="20"/>
      <w:szCs w:val="20"/>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D1BFD"/>
    <w:pPr>
      <w:ind w:left="720"/>
      <w:contextualSpacing/>
    </w:pPr>
  </w:style>
  <w:style w:type="character" w:styleId="Hyperlink">
    <w:name w:val="Hyperlink"/>
    <w:basedOn w:val="Standardskrifttypeiafsnit"/>
    <w:uiPriority w:val="99"/>
    <w:unhideWhenUsed/>
    <w:rsid w:val="004D3F3F"/>
    <w:rPr>
      <w:color w:val="0563C1" w:themeColor="hyperlink"/>
      <w:u w:val="single"/>
    </w:rPr>
  </w:style>
  <w:style w:type="character" w:styleId="Ulstomtale">
    <w:name w:val="Unresolved Mention"/>
    <w:basedOn w:val="Standardskrifttypeiafsnit"/>
    <w:uiPriority w:val="99"/>
    <w:semiHidden/>
    <w:unhideWhenUsed/>
    <w:rsid w:val="004D3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55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ages/category/Landmark---Historical-Place/Silva-Danica-8177369449248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lvadanica.dk/" TargetMode="External"/><Relationship Id="rId5" Type="http://schemas.openxmlformats.org/officeDocument/2006/relationships/hyperlink" Target="mailto:info@hoejvang-klint.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1363</Words>
  <Characters>7772</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Mariager</dc:creator>
  <cp:keywords/>
  <dc:description/>
  <cp:lastModifiedBy>Torben Mariager</cp:lastModifiedBy>
  <cp:revision>7</cp:revision>
  <dcterms:created xsi:type="dcterms:W3CDTF">2019-09-28T14:49:00Z</dcterms:created>
  <dcterms:modified xsi:type="dcterms:W3CDTF">2019-10-12T15:34:00Z</dcterms:modified>
</cp:coreProperties>
</file>